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79" w:lineRule="exact"/>
        <w:ind w:left="0" w:firstLine="0"/>
        <w:jc w:val="both"/>
        <w:rPr>
          <w:rFonts w:ascii="Times New Roman" w:eastAsia="黑体" w:cs="黑体" w:hAnsi="Times New Roman"/>
          <w:sz w:val="32"/>
          <w:szCs w:val="32"/>
        </w:rPr>
      </w:pPr>
      <w:r>
        <w:rPr>
          <w:rFonts w:ascii="Times New Roman" w:eastAsia="黑体" w:cs="黑体" w:hAnsi="Times New Roman" w:hint="eastAsia"/>
          <w:sz w:val="32"/>
          <w:szCs w:val="32"/>
        </w:rPr>
        <w:t>附件</w:t>
      </w:r>
    </w:p>
    <w:p>
      <w:pPr>
        <w:keepNext w:val="0"/>
        <w:keepLines w:val="0"/>
        <w:pageBreakBefore w:val="0"/>
        <w:widowControl w:val="0"/>
        <w:kinsoku/>
        <w:wordWrap/>
        <w:overflowPunct/>
        <w:topLinePunct w:val="0"/>
        <w:autoSpaceDE/>
        <w:autoSpaceDN/>
        <w:bidi w:val="0"/>
        <w:adjustRightInd/>
        <w:snapToGrid/>
        <w:spacing w:line="579" w:lineRule="exact"/>
        <w:ind w:left="0" w:firstLine="0"/>
        <w:rPr>
          <w:rFonts w:ascii="方正小标宋_GBK" w:eastAsia="方正小标宋_GBK" w:cs="方正小标宋_GBK" w:hAnsi="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firstLine="0"/>
        <w:rPr>
          <w:rFonts w:ascii="方正小标宋_GBK" w:eastAsia="方正小标宋_GBK" w:cs="方正小标宋_GBK" w:hAnsi="Times New Roman"/>
          <w:sz w:val="44"/>
          <w:szCs w:val="44"/>
          <w:lang w:eastAsia="zh-CN"/>
        </w:rPr>
      </w:pPr>
      <w:r>
        <w:rPr>
          <w:rFonts w:ascii="方正小标宋_GBK" w:eastAsia="方正小标宋_GBK" w:cs="方正小标宋_GBK" w:hAnsi="Times New Roman"/>
          <w:sz w:val="44"/>
          <w:szCs w:val="44"/>
        </w:rPr>
        <w:t>雄安自贸试验区投资促进宣传片拍摄制作</w:t>
      </w:r>
      <w:r>
        <w:rPr>
          <w:rFonts w:ascii="方正小标宋_GBK" w:eastAsia="方正小标宋_GBK" w:cs="方正小标宋_GBK" w:hAnsi="Times New Roman" w:hint="eastAsia"/>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579" w:lineRule="exact"/>
        <w:ind w:left="0" w:firstLine="0"/>
        <w:rPr>
          <w:rFonts w:ascii="Times New Roman" w:eastAsia="方正小标宋简体" w:cs="方正小标宋简体" w:hAnsi="Times New Roman"/>
          <w:sz w:val="44"/>
          <w:szCs w:val="44"/>
        </w:rPr>
      </w:pPr>
      <w:r>
        <w:rPr>
          <w:rFonts w:ascii="Times New Roman" w:eastAsia="方正小标宋简体" w:cs="方正小标宋简体" w:hAnsi="Times New Roman"/>
          <w:sz w:val="44"/>
          <w:szCs w:val="44"/>
          <w:lang w:eastAsia="zh-CN"/>
        </w:rPr>
        <w:t>比选采购</w:t>
      </w:r>
      <w:r>
        <w:rPr>
          <w:rFonts w:ascii="Times New Roman" w:eastAsia="方正小标宋简体" w:cs="方正小标宋简体" w:hAnsi="Times New Roman"/>
          <w:sz w:val="44"/>
          <w:szCs w:val="44"/>
        </w:rPr>
        <w:t>文件</w:t>
      </w:r>
    </w:p>
    <w:p>
      <w:pPr>
        <w:spacing w:line="579" w:lineRule="exact"/>
        <w:jc w:val="both"/>
        <w:rPr>
          <w:rFonts w:ascii="Times New Roman" w:eastAsia="仿宋_GB2312" w:cs="仿宋_GB2312" w:hAnsi="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jc w:val="both"/>
        <w:textAlignment w:val="auto"/>
        <w:rPr>
          <w:rFonts w:ascii="Times New Roman" w:eastAsia="黑体" w:cs="黑体" w:hAnsi="Times New Roman"/>
          <w:sz w:val="32"/>
          <w:szCs w:val="32"/>
        </w:rPr>
      </w:pPr>
      <w:r>
        <w:rPr>
          <w:rFonts w:ascii="Times New Roman" w:eastAsia="黑体" w:cs="黑体" w:hAnsi="Times New Roman" w:hint="eastAsia"/>
          <w:sz w:val="32"/>
          <w:szCs w:val="32"/>
        </w:rPr>
        <w:t>一、</w:t>
      </w:r>
      <w:r>
        <w:rPr>
          <w:rFonts w:ascii="Times New Roman" w:eastAsia="黑体" w:cs="黑体" w:hAnsi="Times New Roman"/>
          <w:sz w:val="32"/>
          <w:szCs w:val="32"/>
        </w:rPr>
        <w:t>项目概况</w:t>
      </w:r>
    </w:p>
    <w:p>
      <w:pPr>
        <w:keepNext w:val="0"/>
        <w:keepLines w:val="0"/>
        <w:pageBreakBefore w:val="0"/>
        <w:widowControl w:val="0"/>
        <w:kinsoku/>
        <w:wordWrap/>
        <w:overflowPunct/>
        <w:topLinePunct w:val="0"/>
        <w:autoSpaceDE/>
        <w:autoSpaceDN/>
        <w:adjustRightInd/>
        <w:snapToGrid/>
        <w:spacing w:line="579" w:lineRule="exact"/>
        <w:ind w:firstLineChars="200" w:firstLine="640"/>
        <w:jc w:val="both"/>
        <w:rPr>
          <w:rFonts w:ascii="Times New Roman" w:eastAsia="楷体_GB2312" w:cs="楷体_GB2312" w:hAnsi="Times New Roman"/>
          <w:sz w:val="32"/>
          <w:szCs w:val="32"/>
        </w:rPr>
      </w:pPr>
      <w:r>
        <w:rPr>
          <w:rFonts w:ascii="Times New Roman" w:eastAsia="楷体_GB2312" w:cs="楷体_GB2312" w:hAnsi="Times New Roman" w:hint="eastAsia"/>
          <w:sz w:val="32"/>
          <w:szCs w:val="32"/>
        </w:rPr>
        <w:t>1.项目名称：</w:t>
      </w:r>
      <w:r>
        <w:rPr>
          <w:rFonts w:ascii="Times New Roman" w:eastAsia="楷体_GB2312" w:cs="楷体_GB2312" w:hAnsi="Times New Roman"/>
          <w:sz w:val="32"/>
          <w:szCs w:val="32"/>
        </w:rPr>
        <w:t>雄安自贸试验区投资促进宣传片拍摄制作</w:t>
      </w:r>
    </w:p>
    <w:p>
      <w:pPr>
        <w:keepNext w:val="0"/>
        <w:keepLines w:val="0"/>
        <w:pageBreakBefore w:val="0"/>
        <w:widowControl w:val="0"/>
        <w:kinsoku/>
        <w:wordWrap/>
        <w:overflowPunct/>
        <w:topLinePunct w:val="0"/>
        <w:autoSpaceDE/>
        <w:autoSpaceDN/>
        <w:adjustRightInd/>
        <w:snapToGrid/>
        <w:spacing w:line="579" w:lineRule="exact"/>
        <w:ind w:firstLineChars="200" w:firstLine="640"/>
        <w:jc w:val="both"/>
        <w:rPr>
          <w:rFonts w:ascii="Times New Roman" w:eastAsia="楷体_GB2312" w:cs="楷体_GB2312" w:hAnsi="Times New Roman" w:hint="eastAsia"/>
          <w:sz w:val="32"/>
          <w:szCs w:val="32"/>
        </w:rPr>
      </w:pPr>
      <w:r>
        <w:rPr>
          <w:rFonts w:ascii="Times New Roman" w:eastAsia="楷体_GB2312" w:cs="楷体_GB2312" w:hAnsi="Times New Roman"/>
          <w:sz w:val="32"/>
          <w:szCs w:val="32"/>
        </w:rPr>
        <w:t>2.</w:t>
      </w:r>
      <w:r>
        <w:rPr>
          <w:rFonts w:ascii="Times New Roman" w:eastAsia="楷体_GB2312" w:cs="楷体_GB2312" w:hAnsi="Times New Roman" w:hint="eastAsia"/>
          <w:sz w:val="32"/>
          <w:szCs w:val="32"/>
          <w:lang w:eastAsia="zh-CN"/>
        </w:rPr>
        <w:t>采</w:t>
      </w:r>
      <w:r>
        <w:rPr>
          <w:rFonts w:ascii="Times New Roman" w:eastAsia="楷体_GB2312" w:cs="楷体_GB2312" w:hAnsi="Times New Roman" w:hint="eastAsia"/>
          <w:sz w:val="32"/>
          <w:szCs w:val="32"/>
          <w:lang w:val="en-US" w:eastAsia="zh-CN"/>
        </w:rPr>
        <w:t xml:space="preserve"> </w:t>
      </w:r>
      <w:r>
        <w:rPr>
          <w:rFonts w:ascii="Times New Roman" w:eastAsia="楷体_GB2312" w:cs="楷体_GB2312" w:hAnsi="Times New Roman" w:hint="eastAsia"/>
          <w:sz w:val="32"/>
          <w:szCs w:val="32"/>
          <w:lang w:eastAsia="zh-CN"/>
        </w:rPr>
        <w:t>购</w:t>
      </w:r>
      <w:r>
        <w:rPr>
          <w:rFonts w:ascii="Times New Roman" w:eastAsia="楷体_GB2312" w:cs="楷体_GB2312" w:hAnsi="Times New Roman"/>
          <w:sz w:val="32"/>
          <w:szCs w:val="32"/>
        </w:rPr>
        <w:t xml:space="preserve"> 人：</w:t>
      </w:r>
      <w:r>
        <w:rPr>
          <w:rFonts w:ascii="仿宋_GB2312" w:eastAsia="仿宋_GB2312" w:cs="仿宋_GB2312" w:hAnsi="仿宋_GB2312" w:hint="eastAsia"/>
          <w:sz w:val="32"/>
          <w:szCs w:val="32"/>
        </w:rPr>
        <w:t>雄安自贸试验区管委会</w:t>
      </w:r>
    </w:p>
    <w:p>
      <w:pPr>
        <w:keepNext w:val="0"/>
        <w:keepLines w:val="0"/>
        <w:pageBreakBefore w:val="0"/>
        <w:widowControl w:val="0"/>
        <w:kinsoku/>
        <w:wordWrap/>
        <w:overflowPunct/>
        <w:topLinePunct w:val="0"/>
        <w:autoSpaceDE/>
        <w:autoSpaceDN/>
        <w:adjustRightInd/>
        <w:snapToGrid/>
        <w:spacing w:line="579" w:lineRule="exact"/>
        <w:ind w:firstLineChars="200" w:firstLine="640"/>
        <w:jc w:val="both"/>
        <w:rPr>
          <w:rFonts w:ascii="Times New Roman" w:eastAsia="楷体_GB2312" w:cs="楷体_GB2312" w:hAnsi="Times New Roman"/>
          <w:sz w:val="32"/>
          <w:szCs w:val="32"/>
          <w:highlight w:val="yellow"/>
        </w:rPr>
      </w:pPr>
      <w:r>
        <w:rPr>
          <w:rFonts w:ascii="Times New Roman" w:eastAsia="楷体_GB2312" w:cs="楷体_GB2312" w:hAnsi="Times New Roman"/>
          <w:sz w:val="32"/>
          <w:szCs w:val="32"/>
        </w:rPr>
        <w:t>3.采购内容：</w:t>
      </w:r>
      <w:r>
        <w:rPr>
          <w:rFonts w:ascii="仿宋_GB2312" w:eastAsia="仿宋_GB2312" w:cs="仿宋_GB2312" w:hAnsi="Times New Roman"/>
          <w:sz w:val="32"/>
          <w:szCs w:val="32"/>
          <w:lang w:val="en-US" w:eastAsia="zh-CN"/>
        </w:rPr>
        <w:t>围绕雄安自贸试验区区位优势、政策赋能、平台载体、营商环境等内容</w:t>
      </w:r>
      <w:r>
        <w:rPr>
          <w:rFonts w:ascii="仿宋_GB2312" w:eastAsia="仿宋_GB2312" w:cs="仿宋_GB2312" w:hAnsi="仿宋_GB2312" w:hint="eastAsia"/>
          <w:sz w:val="32"/>
          <w:szCs w:val="32"/>
          <w:lang w:eastAsia="zh-CN"/>
        </w:rPr>
        <w:t>，</w:t>
      </w:r>
      <w:r>
        <w:rPr>
          <w:rFonts w:ascii="Times New Roman" w:eastAsia="仿宋_GB2312" w:cs="仿宋_GB2312" w:hAnsi="Times New Roman"/>
          <w:sz w:val="32"/>
          <w:szCs w:val="32"/>
        </w:rPr>
        <w:t>拍摄制作投资促进宣传片，具体要求如下：</w:t>
      </w:r>
      <w:r>
        <w:rPr>
          <w:rFonts w:ascii="Times New Roman" w:eastAsia="仿宋_GB2312" w:cs="仿宋_GB2312" w:hAnsi="Times New Roman"/>
          <w:b/>
          <w:bCs/>
          <w:sz w:val="32"/>
          <w:szCs w:val="32"/>
        </w:rPr>
        <w:t>一是</w:t>
      </w:r>
      <w:r>
        <w:rPr>
          <w:rFonts w:ascii="Times New Roman" w:eastAsia="仿宋_GB2312" w:cs="仿宋_GB2312" w:hAnsi="Times New Roman"/>
          <w:sz w:val="32"/>
          <w:szCs w:val="32"/>
        </w:rPr>
        <w:t>视频时长控制在5分钟，需配音和中英文字幕</w:t>
      </w:r>
      <w:r>
        <w:rPr>
          <w:rFonts w:ascii="Times New Roman" w:eastAsia="仿宋_GB2312" w:cs="仿宋_GB2312" w:hAnsi="Times New Roman"/>
          <w:sz w:val="32"/>
          <w:szCs w:val="32"/>
          <w:lang w:eastAsia="zh-CN"/>
        </w:rPr>
        <w:t>。</w:t>
      </w:r>
      <w:r>
        <w:rPr>
          <w:rFonts w:ascii="Times New Roman" w:eastAsia="仿宋_GB2312" w:cs="仿宋_GB2312" w:hAnsi="Times New Roman"/>
          <w:b/>
          <w:bCs/>
          <w:sz w:val="32"/>
          <w:szCs w:val="32"/>
        </w:rPr>
        <w:t>二是</w:t>
      </w:r>
      <w:r>
        <w:rPr>
          <w:rFonts w:ascii="Times New Roman" w:eastAsia="仿宋_GB2312" w:cs="仿宋_GB2312" w:hAnsi="Times New Roman"/>
          <w:sz w:val="32"/>
          <w:szCs w:val="32"/>
        </w:rPr>
        <w:t>拍摄原始素材需无偿提供给雄安自贸试验区管委会。</w:t>
      </w:r>
      <w:r>
        <w:rPr>
          <w:rFonts w:ascii="Times New Roman" w:eastAsia="仿宋_GB2312" w:cs="仿宋_GB2312" w:hAnsi="Times New Roman"/>
          <w:b/>
          <w:bCs/>
          <w:sz w:val="32"/>
          <w:szCs w:val="32"/>
          <w:lang w:eastAsia="zh-CN"/>
        </w:rPr>
        <w:t>三</w:t>
      </w:r>
      <w:r>
        <w:rPr>
          <w:rFonts w:ascii="Times New Roman" w:eastAsia="仿宋_GB2312" w:cs="仿宋_GB2312" w:hAnsi="Times New Roman"/>
          <w:b/>
          <w:bCs/>
          <w:sz w:val="32"/>
          <w:szCs w:val="32"/>
        </w:rPr>
        <w:t>是</w:t>
      </w:r>
      <w:r>
        <w:rPr>
          <w:rFonts w:ascii="Times New Roman" w:eastAsia="仿宋_GB2312" w:cs="仿宋_GB2312" w:hAnsi="Times New Roman"/>
          <w:sz w:val="32"/>
          <w:szCs w:val="32"/>
        </w:rPr>
        <w:t>提供1年的视频内数据和部分画面更新替换服务</w:t>
      </w:r>
      <w:r>
        <w:rPr>
          <w:rFonts w:ascii="Times New Roman" w:eastAsia="仿宋_GB2312" w:cs="仿宋_GB2312"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jc w:val="both"/>
        <w:textAlignment w:val="auto"/>
        <w:rPr>
          <w:rFonts w:ascii="Times New Roman" w:eastAsia="仿宋_GB2312" w:cs="仿宋_GB2312" w:hAnsi="Times New Roman" w:hint="eastAsia"/>
          <w:b w:val="0"/>
          <w:bCs w:val="0"/>
          <w:sz w:val="32"/>
          <w:szCs w:val="32"/>
          <w:lang w:val="en-US" w:eastAsia="zh-CN"/>
        </w:rPr>
      </w:pPr>
      <w:r>
        <w:rPr>
          <w:rFonts w:ascii="Times New Roman" w:eastAsia="楷体_GB2312" w:cs="楷体_GB2312" w:hAnsi="Times New Roman"/>
          <w:sz w:val="32"/>
          <w:szCs w:val="32"/>
          <w:lang w:eastAsia="zh-CN"/>
        </w:rPr>
        <w:t>4.</w:t>
      </w:r>
      <w:r>
        <w:rPr>
          <w:rFonts w:ascii="Times New Roman" w:eastAsia="楷体_GB2312" w:cs="楷体_GB2312" w:hAnsi="Times New Roman" w:hint="eastAsia"/>
          <w:sz w:val="32"/>
          <w:szCs w:val="32"/>
          <w:lang w:val="en-US" w:eastAsia="zh-CN"/>
        </w:rPr>
        <w:t>合格</w:t>
      </w:r>
      <w:r>
        <w:rPr>
          <w:rFonts w:ascii="Times New Roman" w:eastAsia="楷体_GB2312" w:cs="楷体_GB2312" w:hAnsi="Times New Roman"/>
          <w:sz w:val="32"/>
          <w:szCs w:val="32"/>
          <w:lang w:eastAsia="zh-CN"/>
        </w:rPr>
        <w:t>响应</w:t>
      </w:r>
      <w:r>
        <w:rPr>
          <w:rFonts w:ascii="Times New Roman" w:eastAsia="楷体_GB2312" w:cs="楷体_GB2312" w:hAnsi="Times New Roman" w:hint="eastAsia"/>
          <w:sz w:val="32"/>
          <w:szCs w:val="32"/>
          <w:lang w:val="en-US" w:eastAsia="zh-CN"/>
        </w:rPr>
        <w:t>人：</w:t>
      </w:r>
      <w:r>
        <w:rPr>
          <w:rFonts w:ascii="Times New Roman" w:eastAsia="仿宋_GB2312" w:cs="仿宋_GB2312" w:hAnsi="Times New Roman" w:hint="eastAsia"/>
          <w:b w:val="0"/>
          <w:bCs w:val="0"/>
          <w:sz w:val="32"/>
          <w:szCs w:val="32"/>
          <w:lang w:val="en-US" w:eastAsia="zh-CN"/>
        </w:rPr>
        <w:t>符合政府采购法第二十二条第一款规定的供应商资格条件</w:t>
      </w:r>
      <w:r>
        <w:rPr>
          <w:rFonts w:ascii="Times New Roman" w:eastAsia="仿宋_GB2312" w:cs="仿宋_GB2312" w:hAnsi="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jc w:val="both"/>
        <w:textAlignment w:val="auto"/>
        <w:rPr>
          <w:rFonts w:ascii="Times New Roman" w:eastAsia="仿宋_GB2312" w:cs="仿宋_GB2312" w:hAnsi="Times New Roman" w:hint="eastAsia"/>
          <w:b w:val="0"/>
          <w:bCs w:val="0"/>
          <w:sz w:val="32"/>
          <w:szCs w:val="32"/>
          <w:lang w:val="en-US" w:eastAsia="zh-CN"/>
        </w:rPr>
      </w:pPr>
      <w:r>
        <w:rPr>
          <w:rFonts w:ascii="Times New Roman" w:eastAsia="楷体_GB2312" w:cs="楷体_GB2312" w:hAnsi="Times New Roman"/>
          <w:sz w:val="32"/>
          <w:szCs w:val="32"/>
          <w:lang w:eastAsia="zh-CN"/>
        </w:rPr>
        <w:t>5.响应</w:t>
      </w:r>
      <w:r>
        <w:rPr>
          <w:rFonts w:ascii="Times New Roman" w:eastAsia="楷体_GB2312" w:cs="楷体_GB2312" w:hAnsi="Times New Roman" w:hint="eastAsia"/>
          <w:sz w:val="32"/>
          <w:szCs w:val="32"/>
          <w:lang w:val="en-US" w:eastAsia="zh-CN"/>
        </w:rPr>
        <w:t>限价：本</w:t>
      </w:r>
      <w:r>
        <w:rPr>
          <w:rFonts w:ascii="Times New Roman" w:eastAsia="仿宋_GB2312" w:cs="仿宋_GB2312" w:hAnsi="Times New Roman" w:hint="eastAsia"/>
          <w:b w:val="0"/>
          <w:bCs w:val="0"/>
          <w:sz w:val="32"/>
          <w:szCs w:val="32"/>
          <w:lang w:val="en-US" w:eastAsia="zh-CN"/>
        </w:rPr>
        <w:t>项目最高限价为</w:t>
      </w:r>
      <w:r>
        <w:rPr>
          <w:rFonts w:ascii="Times New Roman" w:eastAsia="仿宋_GB2312" w:cs="仿宋_GB2312" w:hAnsi="Times New Roman"/>
          <w:b w:val="0"/>
          <w:bCs w:val="0"/>
          <w:sz w:val="32"/>
          <w:szCs w:val="32"/>
          <w:lang w:val="en-US" w:eastAsia="zh-CN"/>
        </w:rPr>
        <w:t>15</w:t>
      </w:r>
      <w:r>
        <w:rPr>
          <w:rFonts w:ascii="Times New Roman" w:eastAsia="仿宋_GB2312" w:cs="仿宋_GB2312" w:hAnsi="Times New Roman" w:hint="eastAsia"/>
          <w:b w:val="0"/>
          <w:bCs w:val="0"/>
          <w:sz w:val="32"/>
          <w:szCs w:val="32"/>
          <w:lang w:val="en-US" w:eastAsia="zh-CN"/>
        </w:rPr>
        <w:t>万元</w:t>
      </w:r>
      <w:r>
        <w:rPr>
          <w:rFonts w:ascii="Times New Roman" w:eastAsia="仿宋_GB2312" w:cs="仿宋_GB2312" w:hAnsi="Times New Roman"/>
          <w:b w:val="0"/>
          <w:bCs w:val="0"/>
          <w:sz w:val="32"/>
          <w:szCs w:val="32"/>
          <w:lang w:val="en-US" w:eastAsia="zh-CN"/>
        </w:rPr>
        <w:t>（不含）</w:t>
      </w:r>
      <w:r>
        <w:rPr>
          <w:rFonts w:ascii="Times New Roman" w:eastAsia="仿宋_GB2312" w:cs="仿宋_GB2312" w:hAnsi="Times New Roman" w:hint="eastAsia"/>
          <w:b w:val="0"/>
          <w:bCs w:val="0"/>
          <w:sz w:val="32"/>
          <w:szCs w:val="32"/>
          <w:lang w:val="en-US" w:eastAsia="zh-CN"/>
        </w:rPr>
        <w:t>，</w:t>
      </w:r>
      <w:r>
        <w:rPr>
          <w:rFonts w:ascii="Times New Roman" w:eastAsia="仿宋_GB2312" w:cs="仿宋_GB2312" w:hAnsi="Times New Roman" w:hint="eastAsia"/>
          <w:b w:val="0"/>
          <w:bCs w:val="0"/>
          <w:i w:val="0"/>
          <w:caps w:val="0"/>
          <w:smallCaps w:val="0"/>
          <w:color w:val="000000"/>
          <w:spacing w:val="0"/>
          <w:sz w:val="32"/>
          <w:szCs w:val="32"/>
        </w:rPr>
        <w:t>高于</w:t>
      </w:r>
      <w:r>
        <w:rPr>
          <w:rFonts w:ascii="Times New Roman" w:eastAsia="仿宋_GB2312" w:cs="仿宋_GB2312" w:hAnsi="Times New Roman" w:hint="eastAsia"/>
          <w:b w:val="0"/>
          <w:bCs w:val="0"/>
          <w:i w:val="0"/>
          <w:caps w:val="0"/>
          <w:smallCaps w:val="0"/>
          <w:color w:val="000000"/>
          <w:spacing w:val="0"/>
          <w:sz w:val="32"/>
          <w:szCs w:val="32"/>
          <w:lang w:eastAsia="zh-CN"/>
        </w:rPr>
        <w:t>限价</w:t>
      </w:r>
      <w:r>
        <w:rPr>
          <w:rFonts w:ascii="Times New Roman" w:eastAsia="仿宋_GB2312" w:cs="仿宋_GB2312" w:hAnsi="Times New Roman" w:hint="eastAsia"/>
          <w:b w:val="0"/>
          <w:bCs w:val="0"/>
          <w:i w:val="0"/>
          <w:caps w:val="0"/>
          <w:smallCaps w:val="0"/>
          <w:color w:val="000000"/>
          <w:spacing w:val="0"/>
          <w:sz w:val="32"/>
          <w:szCs w:val="32"/>
        </w:rPr>
        <w:t>的按无效投标</w:t>
      </w:r>
      <w:r>
        <w:rPr>
          <w:rFonts w:ascii="Times New Roman" w:eastAsia="仿宋_GB2312" w:cs="仿宋_GB2312" w:hAnsi="Times New Roman" w:hint="eastAsia"/>
          <w:b w:val="0"/>
          <w:bCs w:val="0"/>
          <w:sz w:val="32"/>
          <w:szCs w:val="32"/>
          <w:lang w:val="en-US" w:eastAsia="zh-CN"/>
        </w:rPr>
        <w:t>处理。</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jc w:val="both"/>
        <w:textAlignment w:val="auto"/>
        <w:rPr>
          <w:rFonts w:ascii="Times New Roman" w:eastAsia="楷体_GB2312" w:cs="楷体_GB2312" w:hAnsi="Times New Roman"/>
          <w:sz w:val="32"/>
          <w:szCs w:val="32"/>
          <w:lang w:val="en-US" w:eastAsia="zh-CN"/>
        </w:rPr>
      </w:pPr>
      <w:r>
        <w:rPr>
          <w:rFonts w:ascii="Times New Roman" w:eastAsia="楷体_GB2312" w:cs="楷体_GB2312" w:hAnsi="Times New Roman"/>
          <w:sz w:val="32"/>
          <w:szCs w:val="32"/>
          <w:lang w:val="en-US" w:eastAsia="zh-CN"/>
        </w:rPr>
        <w:t>6.</w:t>
      </w:r>
      <w:r>
        <w:rPr>
          <w:rFonts w:ascii="Times New Roman" w:eastAsia="楷体_GB2312" w:cs="楷体_GB2312" w:hAnsi="Times New Roman" w:hint="eastAsia"/>
          <w:sz w:val="32"/>
          <w:szCs w:val="32"/>
          <w:lang w:val="en-US" w:eastAsia="zh-CN"/>
        </w:rPr>
        <w:t>截止时间</w:t>
      </w:r>
      <w:r>
        <w:rPr>
          <w:rFonts w:ascii="Times New Roman" w:eastAsia="楷体_GB2312" w:cs="楷体_GB2312" w:hAnsi="Times New Roman"/>
          <w:sz w:val="32"/>
          <w:szCs w:val="32"/>
          <w:lang w:val="en-US" w:eastAsia="zh-CN"/>
        </w:rPr>
        <w:t>：</w:t>
      </w:r>
      <w:r>
        <w:rPr>
          <w:rFonts w:ascii="仿宋_GB2312" w:eastAsia="仿宋_GB2312" w:hint="eastAsia"/>
          <w:sz w:val="32"/>
          <w:szCs w:val="32"/>
        </w:rPr>
        <w:t>202</w:t>
      </w:r>
      <w:r>
        <w:rPr>
          <w:rFonts w:ascii="仿宋_GB2312" w:eastAsia="仿宋_GB2312"/>
          <w:sz w:val="32"/>
          <w:szCs w:val="32"/>
          <w:lang w:val="en-US" w:eastAsia="zh-CN"/>
        </w:rPr>
        <w:t>5</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16</w:t>
      </w:r>
      <w:r>
        <w:rPr>
          <w:rFonts w:ascii="仿宋_GB2312" w:eastAsia="仿宋_GB2312" w:hint="eastAsia"/>
          <w:sz w:val="32"/>
          <w:szCs w:val="32"/>
        </w:rPr>
        <w:t>日</w:t>
      </w:r>
      <w:r>
        <w:rPr>
          <w:rFonts w:ascii="仿宋_GB2312" w:eastAsia="仿宋_GB2312"/>
          <w:sz w:val="32"/>
          <w:szCs w:val="32"/>
          <w:lang w:val="en-US" w:eastAsia="zh-CN"/>
        </w:rPr>
        <w:t>17</w:t>
      </w:r>
      <w:r>
        <w:rPr>
          <w:rFonts w:ascii="仿宋_GB2312" w:eastAsia="仿宋_GB2312" w:hint="eastAsia"/>
          <w:sz w:val="32"/>
          <w:szCs w:val="32"/>
          <w:lang w:val="en-US" w:eastAsia="zh-CN"/>
        </w:rPr>
        <w:t>：</w:t>
      </w:r>
      <w:r>
        <w:rPr>
          <w:rFonts w:ascii="仿宋_GB2312" w:eastAsia="仿宋_GB2312"/>
          <w:sz w:val="32"/>
          <w:szCs w:val="32"/>
          <w:lang w:val="en-US" w:eastAsia="zh-CN"/>
        </w:rPr>
        <w:t>30</w:t>
      </w:r>
      <w:r>
        <w:rPr>
          <w:rFonts w:ascii="仿宋_GB2312" w:eastAsia="仿宋_GB2312"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jc w:val="both"/>
        <w:rPr>
          <w:rFonts w:ascii="Times New Roman" w:eastAsia="仿宋_GB2312" w:cs="仿宋_GB2312" w:hAnsi="Times New Roman"/>
          <w:sz w:val="32"/>
          <w:szCs w:val="32"/>
        </w:rPr>
      </w:pPr>
      <w:r>
        <w:rPr>
          <w:rFonts w:ascii="Times New Roman" w:eastAsia="仿宋_GB2312" w:cs="仿宋_GB2312" w:hAnsi="Times New Roman"/>
          <w:b w:val="0"/>
          <w:bCs w:val="0"/>
          <w:sz w:val="32"/>
          <w:szCs w:val="32"/>
          <w:lang w:eastAsia="zh-CN"/>
        </w:rPr>
        <w:t>7.</w:t>
      </w:r>
      <w:r>
        <w:rPr>
          <w:rFonts w:ascii="Times New Roman" w:eastAsia="仿宋_GB2312" w:cs="仿宋_GB2312" w:hAnsi="Times New Roman" w:hint="eastAsia"/>
          <w:b w:val="0"/>
          <w:bCs w:val="0"/>
          <w:sz w:val="32"/>
          <w:szCs w:val="32"/>
          <w:lang w:val="en-US" w:eastAsia="zh-CN"/>
        </w:rPr>
        <w:t>递交地点：</w:t>
      </w:r>
      <w:r>
        <w:rPr>
          <w:rFonts w:ascii="Times New Roman" w:eastAsia="仿宋_GB2312" w:cs="仿宋_GB2312" w:hAnsi="Times New Roman"/>
          <w:sz w:val="32"/>
          <w:szCs w:val="32"/>
        </w:rPr>
        <w:t>雄安自贸大厦B3栋雄安自贸试验区管委会6层605办公室</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jc w:val="both"/>
        <w:rPr>
          <w:rFonts w:ascii="Times New Roman" w:eastAsia="仿宋_GB2312" w:cs="仿宋_GB2312" w:hAnsi="Times New Roman" w:hint="eastAsia"/>
          <w:b w:val="0"/>
          <w:bCs w:val="0"/>
          <w:sz w:val="32"/>
          <w:szCs w:val="32"/>
          <w:lang w:val="en-US" w:eastAsia="zh-CN"/>
        </w:rPr>
      </w:pPr>
      <w:r>
        <w:rPr>
          <w:rFonts w:ascii="Times New Roman" w:eastAsia="仿宋_GB2312" w:cs="仿宋_GB2312" w:hAnsi="Times New Roman"/>
          <w:b w:val="0"/>
          <w:bCs w:val="0"/>
          <w:sz w:val="32"/>
          <w:szCs w:val="32"/>
          <w:lang w:eastAsia="zh-CN"/>
        </w:rPr>
        <w:t>8.</w:t>
      </w:r>
      <w:r>
        <w:rPr>
          <w:rFonts w:ascii="Times New Roman" w:eastAsia="仿宋_GB2312" w:cs="仿宋_GB2312" w:hAnsi="Times New Roman" w:hint="eastAsia"/>
          <w:b w:val="0"/>
          <w:bCs w:val="0"/>
          <w:sz w:val="32"/>
          <w:szCs w:val="32"/>
          <w:lang w:val="en-US" w:eastAsia="zh-CN"/>
        </w:rPr>
        <w:t>递交方式：直接送达</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jc w:val="both"/>
        <w:textAlignment w:val="auto"/>
        <w:rPr>
          <w:rFonts w:ascii="Times New Roman" w:eastAsia="仿宋_GB2312" w:cs="仿宋_GB2312" w:hAnsi="Times New Roman" w:hint="eastAsia"/>
          <w:b w:val="0"/>
          <w:bCs w:val="0"/>
          <w:sz w:val="32"/>
          <w:szCs w:val="32"/>
          <w:lang w:val="en-US" w:eastAsia="zh-CN"/>
        </w:rPr>
      </w:pPr>
      <w:r>
        <w:rPr>
          <w:rFonts w:ascii="Times New Roman" w:eastAsia="仿宋_GB2312" w:cs="仿宋_GB2312" w:hAnsi="Times New Roman" w:hint="eastAsia"/>
          <w:b w:val="0"/>
          <w:bCs w:val="0"/>
          <w:sz w:val="32"/>
          <w:szCs w:val="32"/>
          <w:lang w:val="en-US" w:eastAsia="zh-CN"/>
        </w:rPr>
        <w:t>注：（1）</w:t>
      </w:r>
      <w:r>
        <w:rPr>
          <w:rFonts w:ascii="Times New Roman" w:eastAsia="仿宋_GB2312" w:cs="仿宋_GB2312" w:hAnsi="Times New Roman"/>
          <w:b w:val="0"/>
          <w:bCs w:val="0"/>
          <w:sz w:val="32"/>
          <w:szCs w:val="32"/>
          <w:lang w:eastAsia="zh-CN"/>
        </w:rPr>
        <w:t>响应</w:t>
      </w:r>
      <w:r>
        <w:rPr>
          <w:rFonts w:ascii="Times New Roman" w:eastAsia="仿宋_GB2312" w:cs="仿宋_GB2312" w:hAnsi="Times New Roman" w:hint="eastAsia"/>
          <w:b w:val="0"/>
          <w:bCs w:val="0"/>
          <w:sz w:val="32"/>
          <w:szCs w:val="32"/>
          <w:lang w:val="en-US" w:eastAsia="zh-CN"/>
        </w:rPr>
        <w:t>人如发现</w:t>
      </w:r>
      <w:r>
        <w:rPr>
          <w:rFonts w:ascii="Times New Roman" w:eastAsia="仿宋_GB2312" w:cs="仿宋_GB2312" w:hAnsi="Times New Roman" w:hint="eastAsia"/>
          <w:b w:val="0"/>
          <w:bCs w:val="0"/>
          <w:sz w:val="32"/>
          <w:szCs w:val="32"/>
          <w:lang w:eastAsia="zh-CN"/>
        </w:rPr>
        <w:t>采购文件</w:t>
      </w:r>
      <w:r>
        <w:rPr>
          <w:rFonts w:ascii="Times New Roman" w:eastAsia="仿宋_GB2312" w:cs="仿宋_GB2312" w:hAnsi="Times New Roman" w:hint="eastAsia"/>
          <w:b w:val="0"/>
          <w:bCs w:val="0"/>
          <w:sz w:val="32"/>
          <w:szCs w:val="32"/>
          <w:lang w:val="en-US" w:eastAsia="zh-CN"/>
        </w:rPr>
        <w:t>及其评标办法中存在含糊不清、相互矛盾、多种含义以及歧视性不公正条款或违法违规内容时，请在投标截止日3个工作日前向</w:t>
      </w:r>
      <w:r>
        <w:rPr>
          <w:rFonts w:ascii="Times New Roman" w:eastAsia="仿宋_GB2312" w:cs="仿宋_GB2312" w:hAnsi="Times New Roman" w:hint="eastAsia"/>
          <w:b w:val="0"/>
          <w:bCs w:val="0"/>
          <w:sz w:val="32"/>
          <w:szCs w:val="32"/>
          <w:lang w:eastAsia="zh-CN"/>
        </w:rPr>
        <w:t>采购人</w:t>
      </w:r>
      <w:r>
        <w:rPr>
          <w:rFonts w:ascii="Times New Roman" w:eastAsia="仿宋_GB2312" w:cs="仿宋_GB2312" w:hAnsi="Times New Roman" w:hint="eastAsia"/>
          <w:b w:val="0"/>
          <w:bCs w:val="0"/>
          <w:sz w:val="32"/>
          <w:szCs w:val="32"/>
          <w:lang w:val="en-US" w:eastAsia="zh-CN"/>
        </w:rPr>
        <w:t>书面反映，未对</w:t>
      </w:r>
      <w:r>
        <w:rPr>
          <w:rFonts w:ascii="Times New Roman" w:eastAsia="仿宋_GB2312" w:cs="仿宋_GB2312" w:hAnsi="Times New Roman" w:hint="eastAsia"/>
          <w:b w:val="0"/>
          <w:bCs w:val="0"/>
          <w:sz w:val="32"/>
          <w:szCs w:val="32"/>
          <w:lang w:eastAsia="zh-CN"/>
        </w:rPr>
        <w:t>采购文件</w:t>
      </w:r>
      <w:r>
        <w:rPr>
          <w:rFonts w:ascii="Times New Roman" w:eastAsia="仿宋_GB2312" w:cs="仿宋_GB2312" w:hAnsi="Times New Roman" w:hint="eastAsia"/>
          <w:b w:val="0"/>
          <w:bCs w:val="0"/>
          <w:sz w:val="32"/>
          <w:szCs w:val="32"/>
          <w:lang w:val="en-US" w:eastAsia="zh-CN"/>
        </w:rPr>
        <w:t>提出异议或要求澄清的，将视为完全理解并默认</w:t>
      </w:r>
      <w:r>
        <w:rPr>
          <w:rFonts w:ascii="Times New Roman" w:eastAsia="仿宋_GB2312" w:cs="仿宋_GB2312" w:hAnsi="Times New Roman" w:hint="eastAsia"/>
          <w:b w:val="0"/>
          <w:bCs w:val="0"/>
          <w:sz w:val="32"/>
          <w:szCs w:val="32"/>
          <w:lang w:eastAsia="zh-CN"/>
        </w:rPr>
        <w:t>采购文件</w:t>
      </w:r>
      <w:r>
        <w:rPr>
          <w:rFonts w:ascii="Times New Roman" w:eastAsia="仿宋_GB2312" w:cs="仿宋_GB2312" w:hAnsi="Times New Roman" w:hint="eastAsia"/>
          <w:b w:val="0"/>
          <w:bCs w:val="0"/>
          <w:sz w:val="32"/>
          <w:szCs w:val="32"/>
          <w:lang w:val="en-US" w:eastAsia="zh-CN"/>
        </w:rPr>
        <w:t>所有条款，并同意放弃对</w:t>
      </w:r>
      <w:r>
        <w:rPr>
          <w:rFonts w:ascii="Times New Roman" w:eastAsia="仿宋_GB2312" w:cs="仿宋_GB2312" w:hAnsi="Times New Roman" w:hint="eastAsia"/>
          <w:b w:val="0"/>
          <w:bCs w:val="0"/>
          <w:sz w:val="32"/>
          <w:szCs w:val="32"/>
          <w:lang w:eastAsia="zh-CN"/>
        </w:rPr>
        <w:t>采购文件</w:t>
      </w:r>
      <w:r>
        <w:rPr>
          <w:rFonts w:ascii="Times New Roman" w:eastAsia="仿宋_GB2312" w:cs="仿宋_GB2312" w:hAnsi="Times New Roman" w:hint="eastAsia"/>
          <w:b w:val="0"/>
          <w:bCs w:val="0"/>
          <w:sz w:val="32"/>
          <w:szCs w:val="32"/>
          <w:lang w:val="en-US" w:eastAsia="zh-CN"/>
        </w:rPr>
        <w:t>有不明或误解而询问、质疑、投诉的权利。</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jc w:val="both"/>
        <w:textAlignment w:val="auto"/>
        <w:rPr>
          <w:rFonts w:ascii="Times New Roman" w:eastAsia="仿宋_GB2312" w:cs="仿宋_GB2312" w:hAnsi="Times New Roman" w:hint="eastAsia"/>
          <w:b w:val="0"/>
          <w:bCs w:val="0"/>
          <w:sz w:val="32"/>
          <w:szCs w:val="32"/>
          <w:lang w:val="en-US" w:eastAsia="zh-CN"/>
        </w:rPr>
      </w:pPr>
      <w:r>
        <w:rPr>
          <w:rFonts w:ascii="Times New Roman" w:eastAsia="仿宋_GB2312" w:cs="仿宋_GB2312" w:hAnsi="Times New Roman" w:hint="eastAsia"/>
          <w:b w:val="0"/>
          <w:bCs w:val="0"/>
          <w:sz w:val="32"/>
          <w:szCs w:val="32"/>
          <w:lang w:val="en-US" w:eastAsia="zh-CN"/>
        </w:rPr>
        <w:t>（2）凡参加的投标人均视作认同本次</w:t>
      </w:r>
      <w:r>
        <w:rPr>
          <w:rFonts w:ascii="Times New Roman" w:eastAsia="仿宋_GB2312" w:cs="仿宋_GB2312" w:hAnsi="Times New Roman"/>
          <w:b w:val="0"/>
          <w:bCs w:val="0"/>
          <w:sz w:val="32"/>
          <w:szCs w:val="32"/>
          <w:lang w:eastAsia="zh-CN"/>
        </w:rPr>
        <w:t>比选</w:t>
      </w:r>
      <w:r>
        <w:rPr>
          <w:rFonts w:ascii="Times New Roman" w:eastAsia="仿宋_GB2312" w:cs="仿宋_GB2312" w:hAnsi="Times New Roman" w:hint="eastAsia"/>
          <w:b w:val="0"/>
          <w:bCs w:val="0"/>
          <w:sz w:val="32"/>
          <w:szCs w:val="32"/>
          <w:lang w:val="en-US" w:eastAsia="zh-CN"/>
        </w:rPr>
        <w:t>的各项约定事宜</w:t>
      </w:r>
      <w:r>
        <w:rPr>
          <w:rFonts w:ascii="Times New Roman" w:eastAsia="仿宋_GB2312" w:cs="仿宋_GB2312" w:hAnsi="Times New Roman"/>
          <w:b w:val="0"/>
          <w:bCs w:val="0"/>
          <w:sz w:val="32"/>
          <w:szCs w:val="32"/>
          <w:lang w:eastAsia="zh-CN"/>
        </w:rPr>
        <w:t>，</w:t>
      </w:r>
      <w:r>
        <w:rPr>
          <w:rFonts w:ascii="Times New Roman" w:eastAsia="仿宋_GB2312" w:cs="仿宋_GB2312" w:hAnsi="Times New Roman" w:hint="eastAsia"/>
          <w:b w:val="0"/>
          <w:bCs w:val="0"/>
          <w:sz w:val="32"/>
          <w:szCs w:val="32"/>
          <w:lang w:val="en-US" w:eastAsia="zh-CN"/>
        </w:rPr>
        <w:t>投标人不得以各类约定事宜提出质疑。</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仿宋_GB2312" w:hAnsi="Times New Roman"/>
          <w:sz w:val="32"/>
          <w:szCs w:val="32"/>
        </w:rPr>
      </w:pPr>
      <w:r>
        <w:rPr>
          <w:rFonts w:ascii="Times New Roman" w:eastAsia="黑体" w:cs="黑体" w:hAnsi="Times New Roman" w:hint="eastAsia"/>
          <w:b w:val="0"/>
          <w:bCs w:val="0"/>
          <w:sz w:val="32"/>
          <w:szCs w:val="32"/>
          <w:lang w:val="en-US" w:eastAsia="zh-CN"/>
        </w:rPr>
        <w:t>二、</w:t>
      </w:r>
      <w:r>
        <w:rPr>
          <w:rFonts w:ascii="Times New Roman" w:eastAsia="黑体" w:cs="黑体" w:hAnsi="Times New Roman"/>
          <w:b w:val="0"/>
          <w:bCs w:val="0"/>
          <w:sz w:val="32"/>
          <w:szCs w:val="32"/>
          <w:lang w:eastAsia="zh-CN"/>
        </w:rPr>
        <w:t>响应</w:t>
      </w:r>
      <w:r>
        <w:rPr>
          <w:rFonts w:ascii="Times New Roman" w:eastAsia="黑体" w:cs="黑体" w:hAnsi="Times New Roman" w:hint="eastAsia"/>
          <w:b w:val="0"/>
          <w:bCs w:val="0"/>
          <w:sz w:val="32"/>
          <w:szCs w:val="32"/>
          <w:lang w:val="en-US" w:eastAsia="zh-CN"/>
        </w:rPr>
        <w:t>文件构成</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jc w:val="both"/>
        <w:textAlignment w:val="auto"/>
        <w:rPr>
          <w:rFonts w:ascii="Times New Roman" w:eastAsia="仿宋_GB2312" w:cs="仿宋_GB2312" w:hAnsi="Times New Roman" w:hint="eastAsia"/>
          <w:b w:val="0"/>
          <w:bCs w:val="0"/>
          <w:sz w:val="32"/>
          <w:szCs w:val="32"/>
          <w:lang w:eastAsia="zh-CN"/>
        </w:rPr>
      </w:pPr>
      <w:r>
        <w:rPr>
          <w:rFonts w:ascii="Times New Roman" w:eastAsia="仿宋_GB2312" w:cs="仿宋_GB2312" w:hAnsi="Times New Roman"/>
          <w:b w:val="0"/>
          <w:bCs w:val="0"/>
          <w:sz w:val="32"/>
          <w:szCs w:val="32"/>
          <w:lang w:eastAsia="zh-CN"/>
        </w:rPr>
        <w:t>1.</w:t>
      </w:r>
      <w:r>
        <w:rPr>
          <w:rFonts w:ascii="仿宋_GB2312" w:eastAsia="仿宋_GB2312" w:cs="仿宋_GB2312" w:hAnsi="仿宋_GB2312" w:hint="eastAsia"/>
          <w:color w:val="000000"/>
          <w:spacing w:val="-6"/>
          <w:sz w:val="32"/>
          <w:szCs w:val="32"/>
          <w:lang w:eastAsia="zh-CN"/>
        </w:rPr>
        <w:t>采购文件</w:t>
      </w:r>
      <w:r>
        <w:rPr>
          <w:rFonts w:ascii="仿宋_GB2312" w:eastAsia="仿宋_GB2312" w:cs="仿宋_GB2312" w:hAnsi="仿宋_GB2312" w:hint="eastAsia"/>
          <w:color w:val="000000"/>
          <w:spacing w:val="-6"/>
          <w:sz w:val="32"/>
          <w:szCs w:val="32"/>
        </w:rPr>
        <w:t>的封面</w:t>
      </w:r>
      <w:r>
        <w:rPr>
          <w:rFonts w:ascii="仿宋_GB2312" w:eastAsia="仿宋_GB2312" w:cs="仿宋_GB2312" w:hAnsi="仿宋_GB2312"/>
          <w:color w:val="000000"/>
          <w:spacing w:val="-6"/>
          <w:sz w:val="32"/>
          <w:szCs w:val="32"/>
        </w:rPr>
        <w:t>：</w:t>
      </w:r>
    </w:p>
    <w:p>
      <w:pPr>
        <w:pStyle w:val="92"/>
        <w:pageBreakBefore w:val="0"/>
        <w:widowControl/>
        <w:pBdr>
          <w:top w:val="none" w:sz="0" w:space="0" w:color="auto"/>
          <w:left w:val="none" w:sz="0" w:space="0" w:color="auto"/>
          <w:bottom w:val="none" w:sz="0" w:space="0" w:color="auto"/>
          <w:right w:val="none" w:sz="0" w:space="0" w:color="auto"/>
        </w:pBdr>
        <w:wordWrap/>
        <w:overflowPunct/>
        <w:topLinePunct w:val="0"/>
        <w:bidi w:val="0"/>
        <w:spacing w:line="579" w:lineRule="exact"/>
        <w:ind w:firstLineChars="200" w:firstLine="640"/>
        <w:jc w:val="both"/>
        <w:rPr>
          <w:rFonts w:ascii="Times New Roman" w:eastAsia="仿宋_GB2312" w:cs="仿宋_GB2312" w:hAnsi="Times New Roman" w:hint="eastAsia"/>
          <w:color w:val="000000"/>
          <w:spacing w:val="-5"/>
          <w:sz w:val="32"/>
          <w:szCs w:val="32"/>
          <w:lang w:eastAsia="zh-CN"/>
        </w:rPr>
      </w:pPr>
      <w:r>
        <w:rPr>
          <w:rFonts w:ascii="Times New Roman" w:eastAsia="仿宋_GB2312" w:cs="仿宋_GB2312" w:hAnsi="Times New Roman" w:hint="eastAsia"/>
          <w:color w:val="000000"/>
          <w:sz w:val="32"/>
          <w:szCs w:val="32"/>
        </w:rPr>
        <w:t>（1</w:t>
      </w:r>
      <w:r>
        <w:rPr>
          <w:rFonts w:ascii="Times New Roman" w:eastAsia="仿宋_GB2312" w:cs="仿宋_GB2312" w:hAnsi="Times New Roman" w:hint="eastAsia"/>
          <w:color w:val="000000"/>
          <w:spacing w:val="-6"/>
          <w:sz w:val="32"/>
          <w:szCs w:val="32"/>
        </w:rPr>
        <w:t>）</w:t>
      </w:r>
      <w:r>
        <w:rPr>
          <w:rFonts w:ascii="Times New Roman" w:eastAsia="仿宋_GB2312" w:cs="仿宋_GB2312" w:hAnsi="Times New Roman" w:hint="eastAsia"/>
          <w:color w:val="000000"/>
          <w:spacing w:val="-5"/>
          <w:sz w:val="32"/>
          <w:szCs w:val="32"/>
          <w:lang w:eastAsia="zh-CN"/>
        </w:rPr>
        <w:t>项目名称</w:t>
      </w:r>
      <w:r>
        <w:rPr>
          <w:rFonts w:ascii="Times New Roman" w:eastAsia="仿宋_GB2312" w:cs="仿宋_GB2312" w:hAnsi="Times New Roman"/>
          <w:color w:val="000000"/>
          <w:spacing w:val="-5"/>
          <w:sz w:val="32"/>
          <w:szCs w:val="32"/>
          <w:lang w:eastAsia="zh-CN"/>
        </w:rPr>
        <w:t>；</w:t>
      </w:r>
    </w:p>
    <w:p>
      <w:pPr>
        <w:pStyle w:val="92"/>
        <w:pageBreakBefore w:val="0"/>
        <w:widowControl/>
        <w:pBdr>
          <w:top w:val="none" w:sz="0" w:space="0" w:color="auto"/>
          <w:left w:val="none" w:sz="0" w:space="0" w:color="auto"/>
          <w:bottom w:val="none" w:sz="0" w:space="0" w:color="auto"/>
          <w:right w:val="none" w:sz="0" w:space="0" w:color="auto"/>
        </w:pBdr>
        <w:wordWrap/>
        <w:overflowPunct/>
        <w:topLinePunct w:val="0"/>
        <w:bidi w:val="0"/>
        <w:spacing w:line="579" w:lineRule="exact"/>
        <w:ind w:leftChars="295" w:left="640" w:hanging="20"/>
        <w:jc w:val="both"/>
        <w:rPr>
          <w:rFonts w:ascii="Times New Roman" w:eastAsia="仿宋_GB2312" w:cs="仿宋_GB2312" w:hAnsi="Times New Roman" w:hint="eastAsia"/>
          <w:color w:val="000000"/>
          <w:spacing w:val="-5"/>
          <w:sz w:val="32"/>
          <w:szCs w:val="32"/>
          <w:lang w:eastAsia="zh-CN"/>
        </w:rPr>
      </w:pPr>
      <w:r>
        <w:rPr>
          <w:rFonts w:ascii="Times New Roman" w:eastAsia="仿宋_GB2312" w:cs="仿宋_GB2312" w:hAnsi="Times New Roman" w:hint="eastAsia"/>
          <w:color w:val="000000"/>
          <w:sz w:val="32"/>
          <w:szCs w:val="32"/>
        </w:rPr>
        <w:t>（</w:t>
      </w:r>
      <w:r>
        <w:rPr>
          <w:rFonts w:ascii="Times New Roman" w:eastAsia="仿宋_GB2312" w:cs="仿宋_GB2312" w:hAnsi="Times New Roman" w:hint="eastAsia"/>
          <w:color w:val="000000"/>
          <w:sz w:val="32"/>
          <w:szCs w:val="32"/>
          <w:lang w:val="en-US" w:eastAsia="zh-CN"/>
        </w:rPr>
        <w:t>2</w:t>
      </w:r>
      <w:r>
        <w:rPr>
          <w:rFonts w:ascii="Times New Roman" w:eastAsia="仿宋_GB2312" w:cs="仿宋_GB2312" w:hAnsi="Times New Roman" w:hint="eastAsia"/>
          <w:color w:val="000000"/>
          <w:spacing w:val="-7"/>
          <w:sz w:val="32"/>
          <w:szCs w:val="32"/>
        </w:rPr>
        <w:t>）</w:t>
      </w:r>
      <w:r>
        <w:rPr>
          <w:rFonts w:ascii="Times New Roman" w:eastAsia="仿宋_GB2312" w:cs="仿宋_GB2312" w:hAnsi="Times New Roman" w:hint="eastAsia"/>
          <w:color w:val="000000"/>
          <w:spacing w:val="-5"/>
          <w:sz w:val="32"/>
          <w:szCs w:val="32"/>
          <w:lang w:val="en-US" w:eastAsia="zh-CN"/>
        </w:rPr>
        <w:t>公司</w:t>
      </w:r>
      <w:r>
        <w:rPr>
          <w:rFonts w:ascii="Times New Roman" w:eastAsia="仿宋_GB2312" w:cs="仿宋_GB2312" w:hAnsi="Times New Roman" w:hint="eastAsia"/>
          <w:color w:val="000000"/>
          <w:spacing w:val="-5"/>
          <w:sz w:val="32"/>
          <w:szCs w:val="32"/>
          <w:lang w:eastAsia="zh-CN"/>
        </w:rPr>
        <w:t>信息：包括项目负责人姓名、联系方式</w:t>
      </w:r>
      <w:r>
        <w:rPr>
          <w:rFonts w:ascii="Times New Roman" w:eastAsia="仿宋_GB2312" w:cs="仿宋_GB2312" w:hAnsi="Times New Roman"/>
          <w:color w:val="000000"/>
          <w:spacing w:val="-5"/>
          <w:sz w:val="32"/>
          <w:szCs w:val="32"/>
          <w:lang w:eastAsia="zh-CN"/>
        </w:rPr>
        <w:t>；</w:t>
      </w:r>
    </w:p>
    <w:p>
      <w:pPr>
        <w:pStyle w:val="92"/>
        <w:pageBreakBefore w:val="0"/>
        <w:widowControl/>
        <w:pBdr>
          <w:top w:val="none" w:sz="0" w:space="0" w:color="auto"/>
          <w:left w:val="none" w:sz="0" w:space="0" w:color="auto"/>
          <w:bottom w:val="none" w:sz="0" w:space="0" w:color="auto"/>
          <w:right w:val="none" w:sz="0" w:space="0" w:color="auto"/>
        </w:pBdr>
        <w:wordWrap/>
        <w:overflowPunct/>
        <w:topLinePunct w:val="0"/>
        <w:spacing w:line="579" w:lineRule="exact"/>
        <w:ind w:firstLineChars="200" w:firstLine="640"/>
        <w:jc w:val="both"/>
        <w:rPr>
          <w:rFonts w:ascii="Times New Roman" w:eastAsia="仿宋_GB2312" w:cs="仿宋_GB2312" w:hAnsi="Times New Roman" w:hint="eastAsia"/>
          <w:color w:val="000000"/>
          <w:spacing w:val="-5"/>
          <w:sz w:val="32"/>
          <w:szCs w:val="32"/>
        </w:rPr>
      </w:pPr>
      <w:r>
        <w:rPr>
          <w:rFonts w:ascii="Times New Roman" w:eastAsia="仿宋_GB2312" w:cs="仿宋_GB2312" w:hAnsi="Times New Roman" w:hint="eastAsia"/>
          <w:color w:val="000000"/>
          <w:sz w:val="32"/>
          <w:szCs w:val="32"/>
        </w:rPr>
        <w:t>（</w:t>
      </w:r>
      <w:r>
        <w:rPr>
          <w:rFonts w:ascii="Times New Roman" w:eastAsia="仿宋_GB2312" w:cs="仿宋_GB2312" w:hAnsi="Times New Roman" w:hint="eastAsia"/>
          <w:color w:val="000000"/>
          <w:sz w:val="32"/>
          <w:szCs w:val="32"/>
          <w:lang w:val="en-US" w:eastAsia="zh-CN"/>
        </w:rPr>
        <w:t>3</w:t>
      </w:r>
      <w:r>
        <w:rPr>
          <w:rFonts w:ascii="Times New Roman" w:eastAsia="仿宋_GB2312" w:cs="仿宋_GB2312" w:hAnsi="Times New Roman" w:hint="eastAsia"/>
          <w:color w:val="000000"/>
          <w:spacing w:val="-5"/>
          <w:sz w:val="32"/>
          <w:szCs w:val="32"/>
        </w:rPr>
        <w:t>）</w:t>
      </w:r>
      <w:r>
        <w:rPr>
          <w:rFonts w:ascii="Times New Roman" w:eastAsia="仿宋_GB2312" w:cs="仿宋_GB2312" w:hAnsi="Times New Roman" w:hint="eastAsia"/>
          <w:color w:val="000000"/>
          <w:spacing w:val="-5"/>
          <w:sz w:val="32"/>
          <w:szCs w:val="32"/>
          <w:lang w:eastAsia="zh-CN"/>
        </w:rPr>
        <w:t>日期</w:t>
      </w:r>
      <w:r>
        <w:rPr>
          <w:rFonts w:ascii="Times New Roman" w:eastAsia="仿宋_GB2312" w:cs="仿宋_GB2312" w:hAnsi="Times New Roman"/>
          <w:color w:val="000000"/>
          <w:spacing w:val="-5"/>
          <w:sz w:val="32"/>
          <w:szCs w:val="32"/>
          <w:lang w:eastAsia="zh-CN"/>
        </w:rPr>
        <w:t>。</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left="0" w:right="0" w:firstLineChars="200" w:firstLine="640"/>
        <w:jc w:val="both"/>
        <w:textAlignment w:val="auto"/>
        <w:rPr>
          <w:rFonts w:ascii="仿宋_GB2312" w:eastAsia="仿宋_GB2312" w:cs="仿宋_GB2312" w:hAnsi="仿宋_GB2312" w:hint="eastAsia"/>
          <w:color w:val="000000"/>
          <w:spacing w:val="0"/>
          <w:sz w:val="32"/>
          <w:szCs w:val="32"/>
          <w:lang w:eastAsia="zh-CN"/>
        </w:rPr>
      </w:pPr>
      <w:r>
        <w:rPr>
          <w:rFonts w:ascii="Times New Roman" w:eastAsia="仿宋_GB2312" w:cs="仿宋_GB2312" w:hAnsi="Times New Roman"/>
          <w:b w:val="0"/>
          <w:bCs w:val="0"/>
          <w:sz w:val="32"/>
          <w:szCs w:val="32"/>
          <w:lang w:eastAsia="zh-CN"/>
        </w:rPr>
        <w:t>2.</w:t>
      </w:r>
      <w:r>
        <w:rPr>
          <w:rFonts w:ascii="仿宋_GB2312" w:eastAsia="仿宋_GB2312" w:cs="仿宋_GB2312" w:hAnsi="仿宋_GB2312" w:hint="eastAsia"/>
          <w:color w:val="000000"/>
          <w:spacing w:val="0"/>
          <w:sz w:val="32"/>
          <w:szCs w:val="32"/>
        </w:rPr>
        <w:t>比选投标人证件复印件和有关证明材料均加盖企业</w:t>
      </w:r>
      <w:r>
        <w:rPr>
          <w:rFonts w:ascii="仿宋_GB2312" w:eastAsia="仿宋_GB2312" w:cs="仿宋_GB2312" w:hAnsi="仿宋_GB2312" w:hint="eastAsia"/>
          <w:color w:val="000000"/>
          <w:spacing w:val="0"/>
          <w:sz w:val="32"/>
          <w:szCs w:val="32"/>
          <w:lang w:eastAsia="zh-CN"/>
        </w:rPr>
        <w:t>公章</w:t>
      </w:r>
      <w:r>
        <w:rPr>
          <w:rFonts w:ascii="仿宋_GB2312" w:eastAsia="仿宋_GB2312" w:cs="仿宋_GB2312" w:hAnsi="仿宋_GB2312" w:hint="eastAsia"/>
          <w:color w:val="000000"/>
          <w:spacing w:val="0"/>
          <w:sz w:val="32"/>
          <w:szCs w:val="32"/>
        </w:rPr>
        <w:t>,并按下列顺序装订</w:t>
      </w:r>
      <w:r>
        <w:rPr>
          <w:rFonts w:ascii="仿宋_GB2312" w:eastAsia="仿宋_GB2312" w:cs="仿宋_GB2312" w:hAnsi="仿宋_GB2312" w:hint="eastAsia"/>
          <w:color w:val="000000"/>
          <w:spacing w:val="0"/>
          <w:sz w:val="32"/>
          <w:szCs w:val="32"/>
          <w:lang w:eastAsia="zh-CN"/>
        </w:rPr>
        <w:t>：</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left="0" w:right="0" w:firstLineChars="200" w:firstLine="640"/>
        <w:jc w:val="both"/>
        <w:textAlignment w:val="auto"/>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rPr>
        <w:t>（1</w:t>
      </w:r>
      <w:r>
        <w:rPr>
          <w:rFonts w:ascii="仿宋_GB2312" w:eastAsia="仿宋_GB2312" w:cs="仿宋_GB2312" w:hAnsi="仿宋_GB2312" w:hint="eastAsia"/>
          <w:color w:val="000000"/>
          <w:spacing w:val="-6"/>
          <w:sz w:val="32"/>
          <w:szCs w:val="32"/>
        </w:rPr>
        <w:t>）法定代表人</w:t>
      </w:r>
      <w:r>
        <w:rPr>
          <w:rFonts w:ascii="仿宋_GB2312" w:eastAsia="仿宋_GB2312" w:cs="仿宋_GB2312" w:hAnsi="仿宋_GB2312" w:hint="eastAsia"/>
          <w:color w:val="000000"/>
          <w:spacing w:val="-6"/>
          <w:sz w:val="32"/>
          <w:szCs w:val="32"/>
          <w:lang w:eastAsia="zh-CN"/>
        </w:rPr>
        <w:t>身份证明</w:t>
      </w:r>
      <w:r>
        <w:rPr>
          <w:rFonts w:ascii="仿宋_GB2312" w:eastAsia="仿宋_GB2312" w:cs="仿宋_GB2312" w:hAnsi="仿宋_GB2312" w:hint="eastAsia"/>
          <w:color w:val="000000"/>
          <w:spacing w:val="-27"/>
          <w:sz w:val="32"/>
          <w:szCs w:val="32"/>
        </w:rPr>
        <w:t>；</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left="0" w:right="0" w:firstLineChars="200" w:firstLine="640"/>
        <w:jc w:val="both"/>
        <w:textAlignment w:val="auto"/>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rPr>
        <w:t>（2</w:t>
      </w:r>
      <w:r>
        <w:rPr>
          <w:rFonts w:ascii="仿宋_GB2312" w:eastAsia="仿宋_GB2312" w:cs="仿宋_GB2312" w:hAnsi="仿宋_GB2312" w:hint="eastAsia"/>
          <w:color w:val="000000"/>
          <w:spacing w:val="-5"/>
          <w:sz w:val="32"/>
          <w:szCs w:val="32"/>
        </w:rPr>
        <w:t>）法</w:t>
      </w:r>
      <w:r>
        <w:rPr>
          <w:rFonts w:ascii="仿宋_GB2312" w:eastAsia="仿宋_GB2312" w:cs="仿宋_GB2312" w:hAnsi="仿宋_GB2312" w:hint="eastAsia"/>
          <w:color w:val="000000"/>
          <w:spacing w:val="-5"/>
          <w:sz w:val="32"/>
          <w:szCs w:val="32"/>
          <w:lang w:eastAsia="zh-CN"/>
        </w:rPr>
        <w:t>人授权委托书</w:t>
      </w:r>
      <w:r>
        <w:rPr>
          <w:rFonts w:ascii="仿宋_GB2312" w:eastAsia="仿宋_GB2312" w:cs="仿宋_GB2312" w:hAnsi="仿宋_GB2312" w:hint="eastAsia"/>
          <w:color w:val="000000"/>
          <w:spacing w:val="-27"/>
          <w:sz w:val="32"/>
          <w:szCs w:val="32"/>
        </w:rPr>
        <w:t>；</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left="0" w:right="0" w:firstLineChars="200" w:firstLine="608"/>
        <w:jc w:val="both"/>
        <w:textAlignment w:val="auto"/>
        <w:rPr>
          <w:rFonts w:ascii="仿宋_GB2312" w:eastAsia="仿宋_GB2312" w:cs="仿宋_GB2312" w:hAnsi="仿宋_GB2312" w:hint="eastAsia"/>
          <w:color w:val="000000"/>
          <w:spacing w:val="-8"/>
          <w:sz w:val="32"/>
          <w:szCs w:val="32"/>
        </w:rPr>
      </w:pPr>
      <w:r>
        <w:rPr>
          <w:rFonts w:ascii="仿宋_GB2312" w:eastAsia="仿宋_GB2312" w:cs="仿宋_GB2312" w:hAnsi="仿宋_GB2312" w:hint="eastAsia"/>
          <w:color w:val="000000"/>
          <w:spacing w:val="-8"/>
          <w:sz w:val="32"/>
          <w:szCs w:val="32"/>
          <w:lang w:eastAsia="zh-CN"/>
        </w:rPr>
        <w:t>（</w:t>
      </w:r>
      <w:r>
        <w:rPr>
          <w:rFonts w:ascii="仿宋_GB2312" w:eastAsia="仿宋_GB2312" w:cs="仿宋_GB2312" w:hAnsi="仿宋_GB2312"/>
          <w:color w:val="000000"/>
          <w:spacing w:val="-8"/>
          <w:sz w:val="32"/>
          <w:szCs w:val="32"/>
          <w:lang w:val="en-US" w:eastAsia="zh-CN"/>
        </w:rPr>
        <w:t>3</w:t>
      </w:r>
      <w:r>
        <w:rPr>
          <w:rFonts w:ascii="仿宋_GB2312" w:eastAsia="仿宋_GB2312" w:cs="仿宋_GB2312" w:hAnsi="仿宋_GB2312" w:hint="eastAsia"/>
          <w:color w:val="000000"/>
          <w:spacing w:val="-8"/>
          <w:sz w:val="32"/>
          <w:szCs w:val="32"/>
          <w:lang w:eastAsia="zh-CN"/>
        </w:rPr>
        <w:t>）</w:t>
      </w:r>
      <w:r>
        <w:rPr>
          <w:rFonts w:ascii="仿宋_GB2312" w:eastAsia="仿宋_GB2312" w:cs="仿宋_GB2312" w:hAnsi="仿宋_GB2312" w:hint="eastAsia"/>
          <w:color w:val="000000"/>
          <w:spacing w:val="-8"/>
          <w:sz w:val="32"/>
          <w:szCs w:val="32"/>
        </w:rPr>
        <w:t>营业执照（副本）；</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79" w:lineRule="exact"/>
        <w:ind w:firstLineChars="200" w:firstLine="640"/>
        <w:jc w:val="both"/>
        <w:rPr>
          <w:rFonts w:ascii="仿宋_GB2312" w:eastAsia="仿宋_GB2312" w:cs="仿宋_GB2312" w:hAnsi="Times New Roman" w:hint="eastAsia"/>
          <w:color w:val="000000"/>
          <w:sz w:val="32"/>
          <w:szCs w:val="32"/>
        </w:rPr>
      </w:pPr>
      <w:r>
        <w:rPr>
          <w:rFonts w:ascii="仿宋_GB2312" w:eastAsia="仿宋_GB2312" w:cs="仿宋_GB2312" w:hAnsi="Times New Roman" w:hint="eastAsia"/>
          <w:color w:val="000000"/>
          <w:sz w:val="32"/>
          <w:szCs w:val="32"/>
        </w:rPr>
        <w:t>（</w:t>
      </w:r>
      <w:r>
        <w:rPr>
          <w:rFonts w:ascii="仿宋_GB2312" w:eastAsia="仿宋_GB2312" w:cs="仿宋_GB2312" w:hAnsi="Times New Roman"/>
          <w:color w:val="000000"/>
          <w:sz w:val="32"/>
          <w:szCs w:val="32"/>
          <w:lang w:val="en-US" w:eastAsia="zh-CN"/>
        </w:rPr>
        <w:t>4</w:t>
      </w:r>
      <w:r>
        <w:rPr>
          <w:rFonts w:ascii="仿宋_GB2312" w:eastAsia="仿宋_GB2312" w:cs="仿宋_GB2312" w:hAnsi="Times New Roman" w:hint="eastAsia"/>
          <w:color w:val="000000"/>
          <w:sz w:val="32"/>
          <w:szCs w:val="32"/>
        </w:rPr>
        <w:t>）</w:t>
      </w:r>
      <w:r>
        <w:rPr>
          <w:rFonts w:ascii="仿宋_GB2312" w:eastAsia="仿宋_GB2312" w:cs="仿宋_GB2312" w:hAnsi="Times New Roman" w:hint="eastAsia"/>
          <w:color w:val="000000"/>
          <w:sz w:val="32"/>
          <w:szCs w:val="32"/>
          <w:lang w:eastAsia="zh-CN"/>
        </w:rPr>
        <w:t>资质证明及既往</w:t>
      </w:r>
      <w:r>
        <w:rPr>
          <w:rFonts w:ascii="仿宋_GB2312" w:eastAsia="仿宋_GB2312" w:cs="仿宋_GB2312" w:hAnsi="Times New Roman" w:hint="eastAsia"/>
          <w:color w:val="000000"/>
          <w:sz w:val="32"/>
          <w:szCs w:val="32"/>
        </w:rPr>
        <w:t>业绩证明。</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left="0" w:right="0" w:firstLineChars="200" w:firstLine="640"/>
        <w:jc w:val="both"/>
        <w:textAlignment w:val="auto"/>
        <w:rPr>
          <w:rFonts w:ascii="仿宋_GB2312" w:eastAsia="仿宋_GB2312" w:cs="仿宋_GB2312" w:hAnsi="仿宋_GB2312" w:hint="eastAsia"/>
          <w:color w:val="000000"/>
          <w:spacing w:val="0"/>
          <w:sz w:val="32"/>
          <w:szCs w:val="32"/>
          <w:lang w:eastAsia="zh-CN"/>
        </w:rPr>
      </w:pPr>
      <w:r>
        <w:rPr>
          <w:rFonts w:ascii="仿宋_GB2312" w:eastAsia="仿宋_GB2312" w:cs="仿宋_GB2312" w:hAnsi="仿宋_GB2312" w:hint="eastAsia"/>
          <w:color w:val="000000"/>
          <w:spacing w:val="0"/>
          <w:sz w:val="32"/>
          <w:szCs w:val="32"/>
        </w:rPr>
        <w:t>3.</w:t>
      </w:r>
      <w:r>
        <w:rPr>
          <w:rFonts w:ascii="仿宋_GB2312" w:eastAsia="仿宋_GB2312" w:cs="仿宋_GB2312" w:hAnsi="仿宋_GB2312" w:hint="eastAsia"/>
          <w:color w:val="000000"/>
          <w:spacing w:val="0"/>
          <w:sz w:val="32"/>
          <w:szCs w:val="32"/>
          <w:lang w:eastAsia="zh-CN"/>
        </w:rPr>
        <w:t>报价表及服务承诺</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left="0" w:right="0" w:firstLineChars="200" w:firstLine="640"/>
        <w:jc w:val="both"/>
        <w:textAlignment w:val="auto"/>
        <w:rPr>
          <w:rFonts w:ascii="仿宋_GB2312" w:eastAsia="仿宋_GB2312" w:cs="仿宋_GB2312" w:hAnsi="仿宋_GB2312" w:hint="eastAsia"/>
          <w:color w:val="000000"/>
          <w:spacing w:val="0"/>
          <w:sz w:val="32"/>
          <w:szCs w:val="32"/>
          <w:lang w:eastAsia="zh-CN"/>
        </w:rPr>
      </w:pPr>
      <w:r>
        <w:rPr>
          <w:rFonts w:ascii="仿宋_GB2312" w:eastAsia="仿宋_GB2312" w:cs="仿宋_GB2312" w:hAnsi="仿宋_GB2312" w:hint="eastAsia"/>
          <w:color w:val="000000"/>
          <w:spacing w:val="0"/>
          <w:sz w:val="32"/>
          <w:szCs w:val="32"/>
        </w:rPr>
        <w:t>（</w:t>
      </w:r>
      <w:r>
        <w:rPr>
          <w:rFonts w:ascii="仿宋_GB2312" w:eastAsia="仿宋_GB2312" w:cs="仿宋_GB2312" w:hAnsi="仿宋_GB2312"/>
          <w:color w:val="000000"/>
          <w:spacing w:val="0"/>
          <w:sz w:val="32"/>
          <w:szCs w:val="32"/>
        </w:rPr>
        <w:t>1</w:t>
      </w:r>
      <w:r>
        <w:rPr>
          <w:rFonts w:ascii="仿宋_GB2312" w:eastAsia="仿宋_GB2312" w:cs="仿宋_GB2312" w:hAnsi="仿宋_GB2312" w:hint="eastAsia"/>
          <w:color w:val="000000"/>
          <w:spacing w:val="0"/>
          <w:sz w:val="32"/>
          <w:szCs w:val="32"/>
        </w:rPr>
        <w:t>）报价表</w:t>
      </w:r>
      <w:r>
        <w:rPr>
          <w:rFonts w:ascii="仿宋_GB2312" w:eastAsia="仿宋_GB2312" w:cs="仿宋_GB2312" w:hAnsi="仿宋_GB2312" w:hint="eastAsia"/>
          <w:color w:val="000000"/>
          <w:spacing w:val="0"/>
          <w:sz w:val="32"/>
          <w:szCs w:val="32"/>
          <w:lang w:eastAsia="zh-CN"/>
        </w:rPr>
        <w:t>；</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left="0" w:right="0" w:firstLineChars="200" w:firstLine="640"/>
        <w:jc w:val="both"/>
        <w:textAlignment w:val="auto"/>
        <w:rPr>
          <w:rFonts w:ascii="仿宋_GB2312" w:eastAsia="仿宋_GB2312" w:cs="仿宋_GB2312" w:hAnsi="仿宋_GB2312" w:hint="eastAsia"/>
          <w:color w:val="000000"/>
          <w:spacing w:val="0"/>
          <w:sz w:val="32"/>
          <w:szCs w:val="32"/>
        </w:rPr>
      </w:pPr>
      <w:r>
        <w:rPr>
          <w:rFonts w:ascii="仿宋_GB2312" w:eastAsia="仿宋_GB2312" w:cs="仿宋_GB2312" w:hAnsi="仿宋_GB2312" w:hint="eastAsia"/>
          <w:color w:val="000000"/>
          <w:spacing w:val="0"/>
          <w:sz w:val="32"/>
          <w:szCs w:val="32"/>
        </w:rPr>
        <w:t>（</w:t>
      </w:r>
      <w:r>
        <w:rPr>
          <w:rFonts w:ascii="仿宋_GB2312" w:eastAsia="仿宋_GB2312" w:cs="仿宋_GB2312" w:hAnsi="仿宋_GB2312"/>
          <w:color w:val="000000"/>
          <w:spacing w:val="0"/>
          <w:sz w:val="32"/>
          <w:szCs w:val="32"/>
        </w:rPr>
        <w:t>2</w:t>
      </w:r>
      <w:r>
        <w:rPr>
          <w:rFonts w:ascii="仿宋_GB2312" w:eastAsia="仿宋_GB2312" w:cs="仿宋_GB2312" w:hAnsi="仿宋_GB2312" w:hint="eastAsia"/>
          <w:color w:val="000000"/>
          <w:spacing w:val="0"/>
          <w:sz w:val="32"/>
          <w:szCs w:val="32"/>
        </w:rPr>
        <w:t>）服务承诺。</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left="0" w:right="0" w:firstLineChars="200" w:firstLine="640"/>
        <w:jc w:val="both"/>
        <w:textAlignment w:val="auto"/>
        <w:rPr>
          <w:rFonts w:ascii="仿宋_GB2312" w:eastAsia="仿宋_GB2312" w:cs="仿宋_GB2312" w:hAnsi="仿宋_GB2312" w:hint="eastAsia"/>
          <w:color w:val="000000"/>
          <w:spacing w:val="0"/>
          <w:sz w:val="32"/>
          <w:szCs w:val="32"/>
        </w:rPr>
      </w:pPr>
      <w:r>
        <w:rPr>
          <w:rFonts w:ascii="仿宋_GB2312" w:eastAsia="仿宋_GB2312" w:cs="仿宋_GB2312" w:hAnsi="仿宋_GB2312" w:hint="eastAsia"/>
          <w:color w:val="000000"/>
          <w:spacing w:val="0"/>
          <w:sz w:val="32"/>
          <w:szCs w:val="32"/>
          <w:lang w:val="en-US" w:eastAsia="zh-CN"/>
        </w:rPr>
        <w:t>4.</w:t>
      </w:r>
      <w:r>
        <w:rPr>
          <w:rFonts w:ascii="仿宋_GB2312" w:eastAsia="仿宋_GB2312" w:cs="仿宋_GB2312" w:hAnsi="仿宋_GB2312" w:hint="eastAsia"/>
          <w:color w:val="000000"/>
          <w:spacing w:val="0"/>
          <w:sz w:val="32"/>
          <w:szCs w:val="32"/>
          <w:lang w:eastAsia="zh-CN"/>
        </w:rPr>
        <w:t>采购文件</w:t>
      </w:r>
      <w:r>
        <w:rPr>
          <w:rFonts w:ascii="仿宋_GB2312" w:eastAsia="仿宋_GB2312" w:cs="仿宋_GB2312" w:hAnsi="仿宋_GB2312" w:hint="eastAsia"/>
          <w:color w:val="000000"/>
          <w:spacing w:val="0"/>
          <w:sz w:val="32"/>
          <w:szCs w:val="32"/>
        </w:rPr>
        <w:t>的数量   </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left="0" w:right="0" w:firstLineChars="200" w:firstLine="640"/>
        <w:jc w:val="both"/>
        <w:textAlignment w:val="auto"/>
        <w:rPr>
          <w:rFonts w:ascii="仿宋_GB2312" w:eastAsia="仿宋_GB2312" w:cs="仿宋_GB2312" w:hAnsi="仿宋_GB2312" w:hint="eastAsia"/>
          <w:color w:val="000000"/>
          <w:spacing w:val="0"/>
          <w:sz w:val="32"/>
          <w:szCs w:val="32"/>
          <w:lang w:eastAsia="zh-CN"/>
        </w:rPr>
      </w:pPr>
      <w:r>
        <w:rPr>
          <w:rFonts w:ascii="仿宋_GB2312" w:eastAsia="仿宋_GB2312" w:cs="仿宋_GB2312" w:hAnsi="仿宋_GB2312" w:hint="eastAsia"/>
          <w:color w:val="000000"/>
          <w:spacing w:val="0"/>
          <w:sz w:val="32"/>
          <w:szCs w:val="32"/>
          <w:lang w:eastAsia="zh-CN"/>
        </w:rPr>
        <w:t>采购文件</w:t>
      </w:r>
      <w:r>
        <w:rPr>
          <w:rFonts w:ascii="仿宋_GB2312" w:eastAsia="仿宋_GB2312" w:cs="仿宋_GB2312" w:hAnsi="仿宋_GB2312" w:hint="eastAsia"/>
          <w:color w:val="000000"/>
          <w:spacing w:val="0"/>
          <w:sz w:val="32"/>
          <w:szCs w:val="32"/>
        </w:rPr>
        <w:t>分为</w:t>
      </w:r>
      <w:r>
        <w:rPr>
          <w:rFonts w:ascii="仿宋_GB2312" w:eastAsia="仿宋_GB2312" w:cs="仿宋_GB2312" w:hAnsi="仿宋_GB2312"/>
          <w:color w:val="000000"/>
          <w:spacing w:val="0"/>
          <w:sz w:val="32"/>
          <w:szCs w:val="32"/>
        </w:rPr>
        <w:t>壹</w:t>
      </w:r>
      <w:r>
        <w:rPr>
          <w:rFonts w:ascii="仿宋_GB2312" w:eastAsia="仿宋_GB2312" w:cs="仿宋_GB2312" w:hAnsi="仿宋_GB2312" w:hint="eastAsia"/>
          <w:color w:val="000000"/>
          <w:spacing w:val="0"/>
          <w:sz w:val="32"/>
          <w:szCs w:val="32"/>
        </w:rPr>
        <w:t>份正本和</w:t>
      </w:r>
      <w:r>
        <w:rPr>
          <w:rFonts w:ascii="仿宋_GB2312" w:eastAsia="仿宋_GB2312" w:cs="仿宋_GB2312" w:hAnsi="仿宋_GB2312" w:hint="eastAsia"/>
          <w:color w:val="000000"/>
          <w:spacing w:val="0"/>
          <w:sz w:val="32"/>
          <w:szCs w:val="32"/>
          <w:lang w:eastAsia="zh-CN"/>
        </w:rPr>
        <w:t>肆</w:t>
      </w:r>
      <w:r>
        <w:rPr>
          <w:rFonts w:ascii="仿宋_GB2312" w:eastAsia="仿宋_GB2312" w:cs="仿宋_GB2312" w:hAnsi="仿宋_GB2312" w:hint="eastAsia"/>
          <w:color w:val="000000"/>
          <w:spacing w:val="0"/>
          <w:sz w:val="32"/>
          <w:szCs w:val="32"/>
        </w:rPr>
        <w:t>份副本，共</w:t>
      </w:r>
      <w:r>
        <w:rPr>
          <w:rFonts w:ascii="仿宋_GB2312" w:eastAsia="仿宋_GB2312" w:cs="仿宋_GB2312" w:hAnsi="仿宋_GB2312" w:hint="eastAsia"/>
          <w:color w:val="000000"/>
          <w:spacing w:val="0"/>
          <w:sz w:val="32"/>
          <w:szCs w:val="32"/>
          <w:lang w:eastAsia="zh-CN"/>
        </w:rPr>
        <w:t>伍</w:t>
      </w:r>
      <w:r>
        <w:rPr>
          <w:rFonts w:ascii="仿宋_GB2312" w:eastAsia="仿宋_GB2312" w:cs="仿宋_GB2312" w:hAnsi="仿宋_GB2312" w:hint="eastAsia"/>
          <w:color w:val="000000"/>
          <w:spacing w:val="0"/>
          <w:sz w:val="32"/>
          <w:szCs w:val="32"/>
        </w:rPr>
        <w:t>份</w:t>
      </w:r>
      <w:r>
        <w:rPr>
          <w:rFonts w:ascii="仿宋_GB2312" w:eastAsia="仿宋_GB2312" w:cs="仿宋_GB2312" w:hAnsi="仿宋_GB2312" w:hint="eastAsia"/>
          <w:color w:val="000000"/>
          <w:spacing w:val="0"/>
          <w:sz w:val="32"/>
          <w:szCs w:val="32"/>
          <w:lang w:eastAsia="zh-CN"/>
        </w:rPr>
        <w:t>，</w:t>
      </w:r>
      <w:r>
        <w:rPr>
          <w:rFonts w:ascii="仿宋_GB2312" w:eastAsia="仿宋_GB2312" w:cs="仿宋_GB2312" w:hAnsi="仿宋_GB2312" w:hint="eastAsia"/>
          <w:color w:val="000000"/>
          <w:spacing w:val="0"/>
          <w:sz w:val="32"/>
          <w:szCs w:val="32"/>
        </w:rPr>
        <w:t>正本与副本可分别密封，在包装上正确标明“正本”</w:t>
      </w:r>
      <w:r>
        <w:rPr>
          <w:rFonts w:ascii="仿宋_GB2312" w:eastAsia="仿宋_GB2312" w:cs="仿宋_GB2312" w:hAnsi="仿宋_GB2312" w:hint="eastAsia"/>
          <w:color w:val="000000"/>
          <w:sz w:val="32"/>
          <w:szCs w:val="32"/>
        </w:rPr>
        <w:t>或“副本”字样。</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left="0" w:right="0" w:firstLineChars="200" w:firstLine="640"/>
        <w:jc w:val="both"/>
        <w:textAlignment w:val="auto"/>
        <w:rPr>
          <w:rFonts w:ascii="仿宋_GB2312" w:eastAsia="仿宋_GB2312" w:cs="仿宋_GB2312" w:hAnsi="仿宋_GB2312" w:hint="eastAsia"/>
          <w:color w:val="000000"/>
          <w:spacing w:val="0"/>
          <w:sz w:val="32"/>
          <w:szCs w:val="32"/>
        </w:rPr>
      </w:pPr>
      <w:r>
        <w:rPr>
          <w:rFonts w:ascii="仿宋_GB2312" w:eastAsia="仿宋_GB2312" w:cs="仿宋_GB2312" w:hAnsi="仿宋_GB2312" w:hint="eastAsia"/>
          <w:color w:val="000000"/>
          <w:spacing w:val="0"/>
          <w:sz w:val="32"/>
          <w:szCs w:val="32"/>
          <w:lang w:val="en-US" w:eastAsia="zh-CN"/>
        </w:rPr>
        <w:t>5.</w:t>
      </w:r>
      <w:r>
        <w:rPr>
          <w:rFonts w:ascii="仿宋_GB2312" w:eastAsia="仿宋_GB2312" w:cs="仿宋_GB2312" w:hAnsi="仿宋_GB2312" w:hint="eastAsia"/>
          <w:color w:val="000000"/>
          <w:spacing w:val="0"/>
          <w:sz w:val="32"/>
          <w:szCs w:val="32"/>
          <w:lang w:eastAsia="zh-CN"/>
        </w:rPr>
        <w:t>采购文件</w:t>
      </w:r>
      <w:r>
        <w:rPr>
          <w:rFonts w:ascii="仿宋_GB2312" w:eastAsia="仿宋_GB2312" w:cs="仿宋_GB2312" w:hAnsi="仿宋_GB2312" w:hint="eastAsia"/>
          <w:color w:val="000000"/>
          <w:spacing w:val="0"/>
          <w:sz w:val="32"/>
          <w:szCs w:val="32"/>
        </w:rPr>
        <w:t>的格式及签署</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left="0" w:right="0" w:firstLineChars="200" w:firstLine="640"/>
        <w:jc w:val="both"/>
        <w:textAlignment w:val="auto"/>
        <w:rPr>
          <w:rFonts w:ascii="仿宋_GB2312" w:eastAsia="仿宋_GB2312" w:cs="仿宋_GB2312" w:hAnsi="仿宋_GB2312" w:hint="eastAsia"/>
          <w:color w:val="000000"/>
          <w:spacing w:val="0"/>
          <w:sz w:val="32"/>
          <w:szCs w:val="32"/>
        </w:rPr>
      </w:pPr>
      <w:r>
        <w:rPr>
          <w:rFonts w:ascii="仿宋_GB2312" w:eastAsia="仿宋_GB2312" w:cs="仿宋_GB2312" w:hAnsi="仿宋_GB2312" w:hint="eastAsia"/>
          <w:color w:val="000000"/>
          <w:spacing w:val="0"/>
          <w:sz w:val="32"/>
          <w:szCs w:val="32"/>
          <w:lang w:eastAsia="zh-CN"/>
        </w:rPr>
        <w:t>（</w:t>
      </w:r>
      <w:r>
        <w:rPr>
          <w:rFonts w:ascii="仿宋_GB2312" w:eastAsia="仿宋_GB2312" w:cs="仿宋_GB2312" w:hAnsi="仿宋_GB2312" w:hint="eastAsia"/>
          <w:color w:val="000000"/>
          <w:spacing w:val="0"/>
          <w:sz w:val="32"/>
          <w:szCs w:val="32"/>
          <w:lang w:val="en-US" w:eastAsia="zh-CN"/>
        </w:rPr>
        <w:t>1</w:t>
      </w:r>
      <w:r>
        <w:rPr>
          <w:rFonts w:ascii="仿宋_GB2312" w:eastAsia="仿宋_GB2312" w:cs="仿宋_GB2312" w:hAnsi="仿宋_GB2312" w:hint="eastAsia"/>
          <w:color w:val="000000"/>
          <w:spacing w:val="0"/>
          <w:sz w:val="32"/>
          <w:szCs w:val="32"/>
          <w:lang w:eastAsia="zh-CN"/>
        </w:rPr>
        <w:t>）</w:t>
      </w:r>
      <w:r>
        <w:rPr>
          <w:rFonts w:ascii="仿宋_GB2312" w:eastAsia="仿宋_GB2312" w:cs="仿宋_GB2312" w:hAnsi="仿宋_GB2312" w:hint="eastAsia"/>
          <w:color w:val="000000"/>
          <w:spacing w:val="0"/>
          <w:sz w:val="32"/>
          <w:szCs w:val="32"/>
        </w:rPr>
        <w:t>正本和副本均应使用A4纸张打印，由</w:t>
      </w:r>
      <w:r>
        <w:rPr>
          <w:rFonts w:ascii="仿宋_GB2312" w:eastAsia="仿宋_GB2312" w:cs="仿宋_GB2312" w:hAnsi="仿宋_GB2312" w:hint="eastAsia"/>
          <w:color w:val="000000"/>
          <w:spacing w:val="0"/>
          <w:sz w:val="32"/>
          <w:szCs w:val="32"/>
          <w:lang w:eastAsia="zh-CN"/>
        </w:rPr>
        <w:t>比选被邀请人</w:t>
      </w:r>
      <w:r>
        <w:rPr>
          <w:rFonts w:ascii="仿宋_GB2312" w:eastAsia="仿宋_GB2312" w:cs="仿宋_GB2312" w:hAnsi="仿宋_GB2312" w:hint="eastAsia"/>
          <w:color w:val="000000"/>
          <w:spacing w:val="0"/>
          <w:sz w:val="32"/>
          <w:szCs w:val="32"/>
        </w:rPr>
        <w:t>的法定代表人或其授权委托人签署。 </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left="0" w:right="0" w:firstLineChars="200" w:firstLine="640"/>
        <w:jc w:val="both"/>
        <w:textAlignment w:val="auto"/>
        <w:rPr>
          <w:rFonts w:ascii="仿宋_GB2312" w:eastAsia="仿宋_GB2312" w:cs="仿宋_GB2312" w:hAnsi="仿宋_GB2312" w:hint="eastAsia"/>
          <w:color w:val="000000"/>
          <w:spacing w:val="0"/>
          <w:sz w:val="32"/>
          <w:szCs w:val="32"/>
        </w:rPr>
      </w:pPr>
      <w:r>
        <w:rPr>
          <w:rFonts w:ascii="仿宋_GB2312" w:eastAsia="仿宋_GB2312" w:cs="仿宋_GB2312" w:hAnsi="仿宋_GB2312" w:hint="eastAsia"/>
          <w:color w:val="000000"/>
          <w:spacing w:val="0"/>
          <w:sz w:val="32"/>
          <w:szCs w:val="32"/>
          <w:lang w:eastAsia="zh-CN"/>
        </w:rPr>
        <w:t>（</w:t>
      </w:r>
      <w:r>
        <w:rPr>
          <w:rFonts w:ascii="仿宋_GB2312" w:eastAsia="仿宋_GB2312" w:cs="仿宋_GB2312" w:hAnsi="仿宋_GB2312" w:hint="eastAsia"/>
          <w:color w:val="000000"/>
          <w:spacing w:val="0"/>
          <w:sz w:val="32"/>
          <w:szCs w:val="32"/>
          <w:lang w:val="en-US" w:eastAsia="zh-CN"/>
        </w:rPr>
        <w:t>2</w:t>
      </w:r>
      <w:r>
        <w:rPr>
          <w:rFonts w:ascii="仿宋_GB2312" w:eastAsia="仿宋_GB2312" w:cs="仿宋_GB2312" w:hAnsi="仿宋_GB2312" w:hint="eastAsia"/>
          <w:color w:val="000000"/>
          <w:spacing w:val="0"/>
          <w:sz w:val="32"/>
          <w:szCs w:val="32"/>
          <w:lang w:eastAsia="zh-CN"/>
        </w:rPr>
        <w:t>）</w:t>
      </w:r>
      <w:r>
        <w:rPr>
          <w:rFonts w:ascii="仿宋_GB2312" w:eastAsia="仿宋_GB2312" w:cs="仿宋_GB2312" w:hAnsi="仿宋_GB2312" w:hint="eastAsia"/>
          <w:color w:val="000000"/>
          <w:spacing w:val="0"/>
          <w:sz w:val="32"/>
          <w:szCs w:val="32"/>
        </w:rPr>
        <w:t>全套标书应无涂改和行间插字。</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jc w:val="both"/>
        <w:textAlignment w:val="auto"/>
        <w:rPr>
          <w:rFonts w:ascii="Times New Roman" w:eastAsia="黑体" w:cs="黑体" w:hAnsi="Times New Roman"/>
          <w:b w:val="0"/>
          <w:bCs w:val="0"/>
          <w:sz w:val="32"/>
          <w:szCs w:val="32"/>
          <w:lang w:eastAsia="zh-CN"/>
        </w:rPr>
      </w:pPr>
      <w:r>
        <w:rPr>
          <w:rFonts w:ascii="Times New Roman" w:eastAsia="黑体" w:cs="黑体" w:hAnsi="Times New Roman" w:hint="eastAsia"/>
          <w:b w:val="0"/>
          <w:bCs w:val="0"/>
          <w:sz w:val="32"/>
          <w:szCs w:val="32"/>
          <w:lang w:eastAsia="zh-CN"/>
        </w:rPr>
        <w:t>三、评价办法</w:t>
      </w:r>
      <w:r>
        <w:rPr>
          <w:rFonts w:ascii="Times New Roman" w:eastAsia="黑体" w:cs="黑体" w:hAnsi="Times New Roman"/>
          <w:b w:val="0"/>
          <w:bCs w:val="0"/>
          <w:sz w:val="32"/>
          <w:szCs w:val="32"/>
          <w:lang w:eastAsia="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397"/>
        </w:tabs>
        <w:kinsoku/>
        <w:wordWrap/>
        <w:overflowPunct/>
        <w:topLinePunct w:val="0"/>
        <w:autoSpaceDE/>
        <w:autoSpaceDN/>
        <w:bidi w:val="0"/>
        <w:adjustRightInd w:val="0"/>
        <w:snapToGrid w:val="0"/>
        <w:spacing w:after="0" w:line="579" w:lineRule="exact"/>
        <w:ind w:left="0" w:right="0" w:firstLineChars="200" w:firstLine="640"/>
        <w:jc w:val="both"/>
        <w:textAlignment w:val="baseline"/>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pP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本次采购采用</w:t>
      </w:r>
      <w:r>
        <w:rPr>
          <w:rFonts w:ascii="Times New Roman" w:eastAsia="仿宋_GB2312" w:cs="仿宋_GB2312" w:hAnsi="Times New Roman" w:hint="eastAsia"/>
          <w:b/>
          <w:bCs/>
          <w:i w:val="0"/>
          <w:caps w:val="0"/>
          <w:smallCaps w:val="0"/>
          <w:color w:val="000000"/>
          <w:spacing w:val="0"/>
          <w:kern w:val="0"/>
          <w:sz w:val="32"/>
          <w:szCs w:val="32"/>
          <w:vertAlign w:val="baseline"/>
          <w:lang w:val="en-US" w:eastAsia="zh-CN"/>
        </w:rPr>
        <w:t>综合评价法，</w:t>
      </w:r>
      <w:r>
        <w:rPr>
          <w:rFonts w:ascii="仿宋_GB2312" w:eastAsia="仿宋_GB2312" w:cs="仿宋_GB2312" w:hAnsi="仿宋_GB2312" w:hint="eastAsia"/>
          <w:color w:val="000000"/>
          <w:spacing w:val="10"/>
          <w:kern w:val="2"/>
          <w:sz w:val="32"/>
          <w:szCs w:val="32"/>
          <w:lang w:val="en-US" w:eastAsia="zh-CN" w:bidi="ar-SA"/>
        </w:rPr>
        <w:t>采购小组根</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据各供应商响应文件</w:t>
      </w:r>
      <w:r>
        <w:rPr>
          <w:rFonts w:ascii="Times New Roman" w:eastAsia="仿宋_GB2312" w:cs="仿宋_GB2312" w:hAnsi="Times New Roman"/>
          <w:b w:val="0"/>
          <w:bCs w:val="0"/>
          <w:i w:val="0"/>
          <w:caps w:val="0"/>
          <w:smallCaps w:val="0"/>
          <w:color w:val="000000"/>
          <w:spacing w:val="0"/>
          <w:kern w:val="0"/>
          <w:sz w:val="32"/>
          <w:szCs w:val="32"/>
          <w:vertAlign w:val="baseline"/>
          <w:lang w:val="en-US" w:eastAsia="zh-CN"/>
        </w:rPr>
        <w:t>，按照</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符合采购需求、质量和服务相等的原则</w:t>
      </w:r>
      <w:r>
        <w:rPr>
          <w:rFonts w:ascii="Times New Roman" w:eastAsia="仿宋_GB2312" w:cs="仿宋_GB2312" w:hAnsi="Times New Roman"/>
          <w:b w:val="0"/>
          <w:bCs w:val="0"/>
          <w:i w:val="0"/>
          <w:caps w:val="0"/>
          <w:smallCaps w:val="0"/>
          <w:color w:val="000000"/>
          <w:spacing w:val="0"/>
          <w:kern w:val="0"/>
          <w:sz w:val="32"/>
          <w:szCs w:val="32"/>
          <w:vertAlign w:val="baseline"/>
          <w:lang w:val="en-US" w:eastAsia="zh-CN"/>
        </w:rPr>
        <w:t>，</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进行符合性审查，审查合格后由</w:t>
      </w:r>
      <w:r>
        <w:rPr>
          <w:rFonts w:ascii="Times New Roman" w:eastAsia="仿宋_GB2312" w:cs="仿宋_GB2312" w:hAnsi="Times New Roman" w:hint="eastAsia"/>
          <w:b w:val="0"/>
          <w:bCs w:val="0"/>
          <w:i w:val="0"/>
          <w:caps w:val="0"/>
          <w:smallCaps w:val="0"/>
          <w:color w:val="000000"/>
          <w:spacing w:val="0"/>
          <w:kern w:val="0"/>
          <w:sz w:val="32"/>
          <w:szCs w:val="32"/>
          <w:vertAlign w:val="baseline"/>
          <w:lang w:eastAsia="zh-CN"/>
        </w:rPr>
        <w:t>评审</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小组根据</w:t>
      </w:r>
      <w:r>
        <w:rPr>
          <w:rFonts w:ascii="Times New Roman" w:eastAsia="仿宋_GB2312" w:cs="仿宋_GB2312" w:hAnsi="Times New Roman" w:hint="eastAsia"/>
          <w:b w:val="0"/>
          <w:bCs w:val="0"/>
          <w:i w:val="0"/>
          <w:caps w:val="0"/>
          <w:smallCaps w:val="0"/>
          <w:color w:val="000000"/>
          <w:spacing w:val="0"/>
          <w:kern w:val="0"/>
          <w:sz w:val="32"/>
          <w:szCs w:val="32"/>
          <w:vertAlign w:val="baseline"/>
          <w:lang w:eastAsia="zh-CN"/>
        </w:rPr>
        <w:t>综合评比办法</w:t>
      </w: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w:t>
      </w:r>
      <w:r>
        <w:rPr>
          <w:rFonts w:ascii="Times New Roman" w:eastAsia="仿宋_GB2312" w:cs="仿宋_GB2312" w:hAnsi="Times New Roman" w:hint="eastAsia"/>
          <w:b w:val="0"/>
          <w:bCs w:val="0"/>
          <w:i w:val="0"/>
          <w:caps w:val="0"/>
          <w:smallCaps w:val="0"/>
          <w:color w:val="000000"/>
          <w:spacing w:val="0"/>
          <w:kern w:val="0"/>
          <w:sz w:val="32"/>
          <w:szCs w:val="32"/>
          <w:vertAlign w:val="baseline"/>
          <w:lang w:eastAsia="zh-CN"/>
        </w:rPr>
        <w:t>确定综合得分最高的供应商为中标单位</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jc w:val="both"/>
        <w:textAlignment w:val="auto"/>
        <w:rPr>
          <w:rFonts w:ascii="Times New Roman" w:eastAsia="黑体" w:cs="黑体" w:hAnsi="Times New Roman" w:hint="eastAsia"/>
          <w:b w:val="0"/>
          <w:bCs w:val="0"/>
          <w:sz w:val="32"/>
          <w:szCs w:val="32"/>
          <w:lang w:val="en-US" w:eastAsia="zh-CN"/>
        </w:rPr>
      </w:pPr>
      <w:r>
        <w:rPr>
          <w:rFonts w:ascii="Times New Roman" w:eastAsia="黑体" w:cs="黑体" w:hAnsi="Times New Roman" w:hint="eastAsia"/>
          <w:b w:val="0"/>
          <w:bCs w:val="0"/>
          <w:sz w:val="32"/>
          <w:szCs w:val="32"/>
          <w:lang w:eastAsia="zh-CN"/>
        </w:rPr>
        <w:t>四</w:t>
      </w:r>
      <w:r>
        <w:rPr>
          <w:rFonts w:ascii="Times New Roman" w:eastAsia="黑体" w:cs="黑体" w:hAnsi="Times New Roman"/>
          <w:b w:val="0"/>
          <w:bCs w:val="0"/>
          <w:sz w:val="32"/>
          <w:szCs w:val="32"/>
          <w:lang w:eastAsia="zh-CN"/>
        </w:rPr>
        <w:t>、响应</w:t>
      </w:r>
      <w:r>
        <w:rPr>
          <w:rFonts w:ascii="Times New Roman" w:eastAsia="黑体" w:cs="黑体" w:hAnsi="Times New Roman" w:hint="eastAsia"/>
          <w:b w:val="0"/>
          <w:bCs w:val="0"/>
          <w:sz w:val="32"/>
          <w:szCs w:val="32"/>
          <w:lang w:val="en-US" w:eastAsia="zh-CN"/>
        </w:rPr>
        <w:t>文件有下列情形之一的作无效投标处理：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right="0" w:firstLineChars="200" w:firstLine="640"/>
        <w:jc w:val="both"/>
        <w:textAlignment w:val="baseline"/>
        <w:rPr>
          <w:rFonts w:ascii="Times New Roman" w:eastAsia="仿宋_GB2312" w:cs="仿宋_GB2312" w:hAnsi="Times New Roman"/>
          <w:b w:val="0"/>
          <w:bCs w:val="0"/>
          <w:i w:val="0"/>
          <w:caps w:val="0"/>
          <w:smallCaps w:val="0"/>
          <w:color w:val="000000"/>
          <w:spacing w:val="0"/>
          <w:kern w:val="0"/>
          <w:sz w:val="32"/>
          <w:szCs w:val="32"/>
          <w:vertAlign w:val="baseline"/>
          <w:lang w:eastAsia="zh-CN"/>
        </w:rPr>
      </w:pP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1.</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超过投标截止时间递交的</w:t>
      </w: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right="0" w:firstLineChars="200" w:firstLine="640"/>
        <w:jc w:val="both"/>
        <w:textAlignment w:val="baseline"/>
        <w:rPr>
          <w:rFonts w:ascii="Times New Roman" w:eastAsia="仿宋_GB2312" w:cs="仿宋_GB2312" w:hAnsi="Times New Roman"/>
          <w:b w:val="0"/>
          <w:bCs w:val="0"/>
          <w:i w:val="0"/>
          <w:caps w:val="0"/>
          <w:smallCaps w:val="0"/>
          <w:color w:val="000000"/>
          <w:spacing w:val="0"/>
          <w:kern w:val="0"/>
          <w:sz w:val="32"/>
          <w:szCs w:val="32"/>
          <w:vertAlign w:val="baseline"/>
          <w:lang w:eastAsia="zh-CN"/>
        </w:rPr>
      </w:pP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2.超过最高限价的；</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right="0" w:firstLineChars="200" w:firstLine="640"/>
        <w:jc w:val="both"/>
        <w:textAlignment w:val="baseline"/>
        <w:rPr>
          <w:rFonts w:ascii="Times New Roman" w:eastAsia="仿宋_GB2312" w:cs="仿宋_GB2312" w:hAnsi="Times New Roman"/>
          <w:b w:val="0"/>
          <w:bCs w:val="0"/>
          <w:i w:val="0"/>
          <w:caps w:val="0"/>
          <w:smallCaps w:val="0"/>
          <w:color w:val="000000"/>
          <w:spacing w:val="0"/>
          <w:kern w:val="0"/>
          <w:sz w:val="32"/>
          <w:szCs w:val="32"/>
          <w:vertAlign w:val="baseline"/>
          <w:lang w:eastAsia="zh-CN"/>
        </w:rPr>
      </w:pP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3.</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投标文件需加盖公章而未加盖的</w:t>
      </w: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right="0" w:firstLineChars="200" w:firstLine="640"/>
        <w:jc w:val="both"/>
        <w:textAlignment w:val="baseline"/>
        <w:rPr>
          <w:rFonts w:ascii="Times New Roman" w:eastAsia="仿宋_GB2312" w:cs="仿宋_GB2312" w:hAnsi="Times New Roman"/>
          <w:b w:val="0"/>
          <w:bCs w:val="0"/>
          <w:i w:val="0"/>
          <w:caps w:val="0"/>
          <w:smallCaps w:val="0"/>
          <w:color w:val="000000"/>
          <w:spacing w:val="0"/>
          <w:kern w:val="0"/>
          <w:sz w:val="32"/>
          <w:szCs w:val="32"/>
          <w:vertAlign w:val="baseline"/>
          <w:lang w:eastAsia="zh-CN"/>
        </w:rPr>
      </w:pP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4.</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投标人递交两份或两份以上内容不同的投标文件，且未声明哪一份有效的</w:t>
      </w: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right="0" w:firstLineChars="200" w:firstLine="640"/>
        <w:jc w:val="both"/>
        <w:textAlignment w:val="baseline"/>
        <w:rPr>
          <w:rFonts w:ascii="Times New Roman" w:eastAsia="仿宋_GB2312" w:cs="仿宋_GB2312" w:hAnsi="Times New Roman"/>
          <w:b w:val="0"/>
          <w:bCs w:val="0"/>
          <w:i w:val="0"/>
          <w:caps w:val="0"/>
          <w:smallCaps w:val="0"/>
          <w:color w:val="000000"/>
          <w:spacing w:val="0"/>
          <w:kern w:val="0"/>
          <w:sz w:val="32"/>
          <w:szCs w:val="32"/>
          <w:vertAlign w:val="baseline"/>
          <w:lang w:eastAsia="zh-CN"/>
        </w:rPr>
      </w:pP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5.</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报价一经涂改，未在涂改处加盖公章或者未经法定代表人或委托代理人签字或盖章的</w:t>
      </w: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right="0" w:firstLineChars="200" w:firstLine="640"/>
        <w:jc w:val="both"/>
        <w:textAlignment w:val="baseline"/>
        <w:rPr>
          <w:rFonts w:ascii="Times New Roman" w:eastAsia="仿宋_GB2312" w:cs="仿宋_GB2312" w:hAnsi="Times New Roman"/>
          <w:b w:val="0"/>
          <w:bCs w:val="0"/>
          <w:i w:val="0"/>
          <w:caps w:val="0"/>
          <w:smallCaps w:val="0"/>
          <w:color w:val="000000"/>
          <w:spacing w:val="0"/>
          <w:kern w:val="0"/>
          <w:sz w:val="32"/>
          <w:szCs w:val="32"/>
          <w:vertAlign w:val="baseline"/>
          <w:lang w:eastAsia="zh-CN"/>
        </w:rPr>
      </w:pP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6.</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未按规定的格式填写，内容不全或主要实质性内容字迹模糊辨认不清</w:t>
      </w: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right="0" w:firstLineChars="200" w:firstLine="640"/>
        <w:jc w:val="both"/>
        <w:textAlignment w:val="baseline"/>
        <w:rPr>
          <w:rFonts w:ascii="Times New Roman" w:eastAsia="仿宋_GB2312" w:cs="仿宋_GB2312" w:hAnsi="Times New Roman"/>
          <w:b w:val="0"/>
          <w:bCs w:val="0"/>
          <w:i w:val="0"/>
          <w:caps w:val="0"/>
          <w:smallCaps w:val="0"/>
          <w:color w:val="000000"/>
          <w:spacing w:val="0"/>
          <w:kern w:val="0"/>
          <w:sz w:val="32"/>
          <w:szCs w:val="32"/>
          <w:vertAlign w:val="baseline"/>
          <w:lang w:eastAsia="zh-CN"/>
        </w:rPr>
      </w:pP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7.</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其他违反法律、法规的情形</w:t>
      </w: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right="0" w:firstLineChars="200" w:firstLine="640"/>
        <w:jc w:val="both"/>
        <w:textAlignment w:val="baseline"/>
        <w:rPr>
          <w:rFonts w:ascii="Times New Roman" w:eastAsia="黑体" w:cs="黑体" w:hAnsi="Times New Roman" w:hint="eastAsia"/>
          <w:b w:val="0"/>
          <w:bCs w:val="0"/>
          <w:i w:val="0"/>
          <w:caps w:val="0"/>
          <w:smallCaps w:val="0"/>
          <w:color w:val="000000"/>
          <w:spacing w:val="0"/>
          <w:kern w:val="0"/>
          <w:sz w:val="32"/>
          <w:szCs w:val="32"/>
          <w:vertAlign w:val="baseline"/>
          <w:lang w:val="en-US" w:eastAsia="zh-CN"/>
        </w:rPr>
      </w:pPr>
      <w:r>
        <w:rPr>
          <w:rFonts w:ascii="Times New Roman" w:eastAsia="黑体" w:cs="黑体" w:hAnsi="Times New Roman" w:hint="eastAsia"/>
          <w:b w:val="0"/>
          <w:bCs w:val="0"/>
          <w:i w:val="0"/>
          <w:caps w:val="0"/>
          <w:smallCaps w:val="0"/>
          <w:color w:val="000000"/>
          <w:spacing w:val="0"/>
          <w:kern w:val="0"/>
          <w:sz w:val="32"/>
          <w:szCs w:val="32"/>
          <w:vertAlign w:val="baseline"/>
          <w:lang w:eastAsia="zh-CN"/>
        </w:rPr>
        <w:t>五</w:t>
      </w:r>
      <w:r>
        <w:rPr>
          <w:rFonts w:ascii="Times New Roman" w:eastAsia="黑体" w:cs="黑体" w:hAnsi="Times New Roman"/>
          <w:b w:val="0"/>
          <w:bCs w:val="0"/>
          <w:i w:val="0"/>
          <w:caps w:val="0"/>
          <w:smallCaps w:val="0"/>
          <w:color w:val="000000"/>
          <w:spacing w:val="0"/>
          <w:kern w:val="0"/>
          <w:sz w:val="32"/>
          <w:szCs w:val="32"/>
          <w:vertAlign w:val="baseline"/>
          <w:lang w:eastAsia="zh-CN"/>
        </w:rPr>
        <w:t>、</w:t>
      </w:r>
      <w:r>
        <w:rPr>
          <w:rFonts w:ascii="Times New Roman" w:eastAsia="黑体" w:cs="黑体" w:hAnsi="Times New Roman" w:hint="eastAsia"/>
          <w:b w:val="0"/>
          <w:bCs w:val="0"/>
          <w:i w:val="0"/>
          <w:caps w:val="0"/>
          <w:smallCaps w:val="0"/>
          <w:color w:val="000000"/>
          <w:spacing w:val="0"/>
          <w:kern w:val="0"/>
          <w:sz w:val="32"/>
          <w:szCs w:val="32"/>
          <w:vertAlign w:val="baseline"/>
          <w:lang w:val="en-US" w:eastAsia="zh-CN"/>
        </w:rPr>
        <w:t>合同签订要求</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right="0" w:firstLineChars="200" w:firstLine="640"/>
        <w:jc w:val="both"/>
        <w:textAlignment w:val="baseline"/>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pP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1.</w:t>
      </w:r>
      <w:r>
        <w:rPr>
          <w:rFonts w:ascii="Times New Roman" w:eastAsia="仿宋_GB2312" w:cs="仿宋_GB2312" w:hAnsi="Times New Roman" w:hint="eastAsia"/>
          <w:b w:val="0"/>
          <w:bCs w:val="0"/>
          <w:i w:val="0"/>
          <w:caps w:val="0"/>
          <w:smallCaps w:val="0"/>
          <w:color w:val="000000"/>
          <w:spacing w:val="0"/>
          <w:kern w:val="0"/>
          <w:sz w:val="32"/>
          <w:szCs w:val="32"/>
          <w:vertAlign w:val="baseline"/>
          <w:lang w:eastAsia="zh-CN"/>
        </w:rPr>
        <w:t>中标人</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应当在</w:t>
      </w:r>
      <w:r>
        <w:rPr>
          <w:rFonts w:ascii="Times New Roman" w:eastAsia="仿宋_GB2312" w:cs="仿宋_GB2312" w:hAnsi="Times New Roman"/>
          <w:b w:val="0"/>
          <w:bCs w:val="0"/>
          <w:i w:val="0"/>
          <w:caps w:val="0"/>
          <w:smallCaps w:val="0"/>
          <w:color w:val="000000"/>
          <w:spacing w:val="0"/>
          <w:kern w:val="0"/>
          <w:sz w:val="32"/>
          <w:szCs w:val="32"/>
          <w:vertAlign w:val="baseline"/>
          <w:lang w:val="en-US" w:eastAsia="zh-CN"/>
        </w:rPr>
        <w:t>中标</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通知书发出之日起30天内，按照本次</w:t>
      </w:r>
      <w:r>
        <w:rPr>
          <w:rFonts w:ascii="Times New Roman" w:eastAsia="仿宋_GB2312" w:cs="仿宋_GB2312" w:hAnsi="Times New Roman"/>
          <w:b w:val="0"/>
          <w:bCs w:val="0"/>
          <w:i w:val="0"/>
          <w:caps w:val="0"/>
          <w:smallCaps w:val="0"/>
          <w:color w:val="000000"/>
          <w:spacing w:val="0"/>
          <w:kern w:val="0"/>
          <w:sz w:val="32"/>
          <w:szCs w:val="32"/>
          <w:vertAlign w:val="baseline"/>
          <w:lang w:val="en-US" w:eastAsia="zh-CN"/>
        </w:rPr>
        <w:t>采购</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文件确定的事项签订采购合同。</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right="0" w:firstLineChars="200" w:firstLine="640"/>
        <w:jc w:val="both"/>
        <w:textAlignment w:val="baseline"/>
        <w:rPr>
          <w:rFonts w:ascii="Times New Roman" w:eastAsia="仿宋_GB2312" w:cs="仿宋_GB2312" w:hAnsi="Times New Roman"/>
          <w:b w:val="0"/>
          <w:bCs w:val="0"/>
          <w:i w:val="0"/>
          <w:caps w:val="0"/>
          <w:smallCaps w:val="0"/>
          <w:color w:val="000000"/>
          <w:spacing w:val="0"/>
          <w:kern w:val="0"/>
          <w:sz w:val="32"/>
          <w:szCs w:val="32"/>
          <w:vertAlign w:val="baseline"/>
          <w:lang w:eastAsia="zh-CN"/>
        </w:rPr>
      </w:pP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2.</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签订合同后，中标人按照</w:t>
      </w: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合同约定开展宣传片拍摄制作，并配合完成宣传片验收工作。</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79" w:lineRule="exact"/>
        <w:ind w:firstLineChars="200" w:firstLine="640"/>
        <w:jc w:val="both"/>
        <w:textAlignment w:val="baseline"/>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pP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3.</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付款条件：</w:t>
      </w:r>
      <w:r>
        <w:rPr>
          <w:rFonts w:ascii="Times New Roman" w:eastAsia="仿宋_GB2312" w:cs="仿宋_GB2312" w:hAnsi="仿宋_GB2312"/>
          <w:color w:val="000000"/>
          <w:sz w:val="32"/>
          <w:szCs w:val="32"/>
        </w:rPr>
        <w:t>宣传片</w:t>
      </w:r>
      <w:r>
        <w:rPr>
          <w:rFonts w:ascii="Times New Roman" w:eastAsia="仿宋_GB2312" w:cs="仿宋_GB2312" w:hAnsi="仿宋_GB2312" w:hint="eastAsia"/>
          <w:color w:val="000000"/>
          <w:sz w:val="32"/>
          <w:szCs w:val="32"/>
        </w:rPr>
        <w:t>验收合格后</w:t>
      </w:r>
      <w:r>
        <w:rPr>
          <w:rFonts w:ascii="Times New Roman" w:eastAsia="仿宋_GB2312" w:cs="仿宋_GB2312" w:hAnsi="仿宋_GB2312"/>
          <w:color w:val="000000"/>
          <w:sz w:val="32"/>
          <w:szCs w:val="32"/>
        </w:rPr>
        <w:t>一次性支付90%，剩余10%在内容更新服务到期后支付。</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right="0" w:firstLineChars="200" w:firstLine="640"/>
        <w:jc w:val="both"/>
        <w:textAlignment w:val="baseline"/>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pP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4.</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中标人在取得中</w:t>
      </w: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选</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资格后，不签订协议，将会被</w:t>
      </w: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我单位</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列入不良供应商黑名单内，限制其在一至三年内不得参与</w:t>
      </w: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我单位政府</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采购活动。</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after="0" w:line="579" w:lineRule="exact"/>
        <w:ind w:right="0" w:firstLineChars="200" w:firstLine="640"/>
        <w:jc w:val="both"/>
        <w:textAlignment w:val="baseline"/>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pP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5.</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采购方有权根据市场调查情况对采购结果进行对比，如有异常情况，采购人可以暂不采购。若认为本次采购确与市场调查不符的，可另行组织采购，无须向投标人解释具体原因。</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79" w:lineRule="exact"/>
        <w:ind w:firstLineChars="200" w:firstLine="640"/>
        <w:jc w:val="both"/>
        <w:textAlignment w:val="baseline"/>
        <w:rPr>
          <w:rFonts w:ascii="Times New Roman" w:eastAsia="仿宋_GB2312" w:cs="仿宋_GB2312" w:hAnsi="Times New Roman" w:hint="eastAsia"/>
          <w:color w:val="000000"/>
          <w:kern w:val="0"/>
          <w:sz w:val="32"/>
          <w:szCs w:val="32"/>
        </w:rPr>
      </w:pPr>
      <w:r>
        <w:rPr>
          <w:rFonts w:ascii="Times New Roman" w:eastAsia="仿宋_GB2312" w:cs="仿宋_GB2312" w:hAnsi="Times New Roman"/>
          <w:b w:val="0"/>
          <w:bCs w:val="0"/>
          <w:i w:val="0"/>
          <w:caps w:val="0"/>
          <w:smallCaps w:val="0"/>
          <w:color w:val="000000"/>
          <w:spacing w:val="0"/>
          <w:kern w:val="0"/>
          <w:sz w:val="32"/>
          <w:szCs w:val="32"/>
          <w:vertAlign w:val="baseline"/>
          <w:lang w:eastAsia="zh-CN"/>
        </w:rPr>
        <w:t>6.</w:t>
      </w:r>
      <w:r>
        <w:rPr>
          <w:rFonts w:ascii="Times New Roman" w:eastAsia="仿宋_GB2312" w:cs="仿宋_GB2312" w:hAnsi="Times New Roman" w:hint="eastAsia"/>
          <w:b w:val="0"/>
          <w:bCs w:val="0"/>
          <w:i w:val="0"/>
          <w:caps w:val="0"/>
          <w:smallCaps w:val="0"/>
          <w:color w:val="000000"/>
          <w:spacing w:val="0"/>
          <w:kern w:val="0"/>
          <w:sz w:val="32"/>
          <w:szCs w:val="32"/>
          <w:vertAlign w:val="baseline"/>
          <w:lang w:val="en-US" w:eastAsia="zh-CN"/>
        </w:rPr>
        <w:t>中标人违反其他法律法规的，将依法追究法律责任。</w:t>
      </w:r>
    </w:p>
    <w:p>
      <w:pPr>
        <w:keepNext w:val="0"/>
        <w:keepLines w:val="0"/>
        <w:pageBreakBefore w:val="0"/>
        <w:widowControl w:val="0"/>
        <w:kinsoku/>
        <w:overflowPunct/>
        <w:topLinePunct w:val="0"/>
        <w:autoSpaceDE/>
        <w:autoSpaceDN/>
        <w:adjustRightInd/>
        <w:snapToGrid/>
        <w:spacing w:line="579" w:lineRule="exact"/>
        <w:jc w:val="center"/>
        <w:rPr>
          <w:rFonts w:ascii="Times New Roman" w:eastAsia="仿宋_GB2312" w:hAnsi="Times New Roman"/>
          <w:sz w:val="32"/>
          <w:szCs w:val="32"/>
        </w:rPr>
      </w:pPr>
    </w:p>
    <w:p>
      <w:bookmarkStart w:id="0" w:name="_GoBack"/>
      <w:bookmarkEnd w:id="0"/>
    </w:p>
    <w:sectPr>
      <w:footerReference w:type="default" r:id="rId2"/>
      <w:pgSz w:w="11906" w:h="16838"/>
      <w:pgMar w:top="2098" w:right="1474" w:bottom="1985" w:left="1588" w:header="851" w:footer="992" w:gutter="0"/>
      <w:pgNumType w:fmt="numberInDash" w:start="1"/>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CESI宋体-GB2312">
    <w:panose1 w:val="02000500000000000000"/>
    <w:charset w:val="86"/>
    <w:family w:val="script"/>
    <w:pitch w:val="variable"/>
    <w:sig w:usb0="800002AF" w:usb1="08476CF8" w:usb2="00000010" w:usb3="00000000" w:csb0="0004000F" w:csb1="00000000"/>
  </w:font>
  <w:font w:name="Times New Roman">
    <w:panose1 w:val="02020603050405020304"/>
    <w:charset w:val="00"/>
    <w:family w:val="auto"/>
    <w:pitch w:val="variable"/>
    <w:sig w:usb0="00000A87" w:usb1="00000000" w:usb2="00000000" w:usb3="00000000" w:csb0="400001BF" w:csb1="DFF70000"/>
  </w:font>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script"/>
    <w:pitch w:val="variable"/>
    <w:sig w:usb0="00000001" w:usb1="08000000" w:usb2="00000000" w:usb3="00000000" w:csb0="00040000" w:csb1="00000000"/>
  </w:font>
  <w:font w:name="方正小标宋简体">
    <w:panose1 w:val="02000000000000000000"/>
    <w:charset w:val="86"/>
    <w:family w:val="script"/>
    <w:pitch w:val="variable"/>
    <w:sig w:usb0="A00002BF" w:usb1="184F6CFA" w:usb2="00000012" w:usb3="00000000" w:csb0="00040001" w:csb1="00000000"/>
  </w:font>
  <w:font w:name="仿宋_GB2312">
    <w:panose1 w:val="02010609030101010101"/>
    <w:charset w:val="86"/>
    <w:family w:val="auto"/>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宋体">
    <w:altName w:val="方正书宋_GBK"/>
    <w:panose1 w:val="02010600030101010101"/>
    <w:charset w:val="86"/>
    <w:family w:val="script"/>
    <w:pitch w:val="variable"/>
    <w:sig w:usb0="00000003" w:usb1="080E0000" w:usb2="00000000" w:usb3="00000000" w:csb0="00040001" w:csb1="00000000"/>
  </w:font>
  <w:font w:name="Lucida Sans">
    <w:panose1 w:val="020B0602030504020204"/>
    <w:charset w:val="00"/>
    <w:family w:val="auto"/>
    <w:pitch w:val="variable"/>
    <w:sig w:usb0="00000003" w:usb1="00000000" w:usb2="00000000" w:usb3="00000000" w:csb0="20000001" w:csb1="00000000"/>
  </w:font>
  <w:font w:name="Calibri">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auto"/>
    <w:pitch w:val="variable"/>
    <w:sig w:usb0="00007A87" w:usb1="80000000" w:usb2="00000008" w:usb3="00000000" w:csb0="400001FF" w:csb1="FFFF0000"/>
  </w:font>
  <w:font w:name="Droid Sans Fallback">
    <w:panose1 w:val="020B0502000000000001"/>
    <w:charset w:val="86"/>
    <w:family w:val="auto"/>
    <w:pitch w:val="variable"/>
    <w:sig w:usb0="910002FF" w:usb1="2BDFFCFB" w:usb2="00000036" w:usb3="00000000" w:csb0="203F01FF" w:csb1="D7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rPr>
        <w:rFonts w:ascii="CESI宋体-GB2312" w:eastAsia="CESI宋体-GB2312" w:cs="CESI宋体-GB2312" w:hAnsi="CESI宋体-GB2312" w:hint="eastAsia"/>
      </w:rPr>
    </w:pPr>
    <w:r>
      <w:rPr>
        <w:rStyle w:val="42"/>
        <w:rFonts w:ascii="CESI宋体-GB2312" w:eastAsia="CESI宋体-GB2312" w:cs="CESI宋体-GB2312" w:hAnsi="CESI宋体-GB2312" w:hint="eastAsia"/>
        <w:sz w:val="28"/>
        <w:szCs w:val="28"/>
      </w:rPr>
      <w:fldChar w:fldCharType="begin"/>
    </w:r>
    <w:r>
      <w:rPr>
        <w:rStyle w:val="42"/>
        <w:rFonts w:ascii="CESI宋体-GB2312" w:eastAsia="CESI宋体-GB2312" w:cs="CESI宋体-GB2312" w:hAnsi="CESI宋体-GB2312" w:hint="eastAsia"/>
        <w:sz w:val="28"/>
        <w:szCs w:val="28"/>
      </w:rPr>
      <w:instrText>Page</w:instrText>
    </w:r>
    <w:r>
      <w:rPr>
        <w:rStyle w:val="42"/>
        <w:rFonts w:ascii="CESI宋体-GB2312" w:eastAsia="CESI宋体-GB2312" w:cs="CESI宋体-GB2312" w:hAnsi="CESI宋体-GB2312" w:hint="eastAsia"/>
        <w:sz w:val="28"/>
        <w:szCs w:val="28"/>
      </w:rPr>
      <w:fldChar w:fldCharType="separate"/>
    </w:r>
    <w:r>
      <w:rPr>
        <w:rStyle w:val="42"/>
        <w:rFonts w:ascii="CESI宋体-GB2312" w:eastAsia="CESI宋体-GB2312" w:cs="CESI宋体-GB2312" w:hAnsi="CESI宋体-GB2312" w:hint="eastAsia"/>
        <w:sz w:val="28"/>
        <w:szCs w:val="28"/>
      </w:rPr>
      <w:t>- 1 -</w:t>
    </w:r>
    <w:r>
      <w:rPr>
        <w:rStyle w:val="42"/>
        <w:rFonts w:ascii="CESI宋体-GB2312" w:eastAsia="CESI宋体-GB2312" w:cs="CESI宋体-GB2312" w:hAnsi="CESI宋体-GB2312" w:hint="eastAsia"/>
        <w:sz w:val="28"/>
        <w:szCs w:val="28"/>
      </w:rPr>
      <w:fldChar w:fldCharType="end"/>
    </w:r>
  </w:p>
  <w:p>
    <w:pPr>
      <w:pStyle w:val="33"/>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33">
    <w:name w:val="footer"/>
    <w:basedOn w:val="0"/>
    <w:next w:val="17"/>
    <w:pPr>
      <w:widowControl w:val="0"/>
      <w:tabs>
        <w:tab w:val="center" w:pos="4153"/>
        <w:tab w:val="right" w:pos="8306"/>
      </w:tabs>
      <w:snapToGrid w:val="0"/>
      <w:jc w:val="left"/>
    </w:pPr>
    <w:rPr>
      <w:rFonts w:ascii="Calibri" w:eastAsia="宋体" w:cs="Times New Roman" w:hAnsi="Calibri"/>
      <w:kern w:val="2"/>
      <w:sz w:val="18"/>
      <w:szCs w:val="24"/>
      <w:lang w:val="en-US" w:eastAsia="zh-CN" w:bidi="ar-SA"/>
    </w:rPr>
  </w:style>
  <w:style w:type="character" w:styleId="42">
    <w:name w:val="page number"/>
    <w:basedOn w:val="0"/>
  </w:style>
  <w:style w:type="paragraph" w:styleId="92">
    <w:name w:val="Normal (Web)"/>
    <w:basedOn w:val="0"/>
    <w:next w:val="20"/>
    <w:pPr>
      <w:widowControl w:val="0"/>
      <w:jc w:val="both"/>
    </w:pPr>
    <w:rPr>
      <w:rFonts w:ascii="Calibri" w:eastAsia="宋体" w:cs="Arial" w:hAnsi="Calibri"/>
      <w:kern w:val="2"/>
      <w:sz w:val="24"/>
      <w:szCs w:val="24"/>
      <w:lang w:val="en-US" w:eastAsia="zh-CN" w:bidi="ar-SA"/>
    </w:rPr>
  </w:style>
  <w:style w:type="paragraph" w:customStyle="1" w:styleId="133">
    <w:name w:val="标准格式"/>
    <w:basedOn w:val="0"/>
    <w:pPr>
      <w:spacing w:line="600" w:lineRule="exact"/>
    </w:pPr>
    <w:rPr>
      <w:rFonts w:ascii="Droid Sans Fallback" w:eastAsia="仿宋_GB2312" w:cs="仿宋_GB2312" w:hAnsi="Droid Sans Fallback"/>
      <w:sz w:val="32"/>
      <w:szCs w:val="32"/>
    </w:rPr>
  </w:style>
  <w:style w:type="paragraph" w:customStyle="1" w:styleId="134">
    <w:name w:val="英文格式"/>
    <w:basedOn w:val="0"/>
    <w:pPr>
      <w:spacing w:before="240" w:after="240"/>
      <w:jc w:val="left"/>
    </w:pPr>
    <w:rPr>
      <w:rFonts w:eastAsia="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8449E72D-8B5B-494D-80B7-E9F8FF3DC5C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4</Pages>
  <Words>0</Words>
  <Characters>1104</Characters>
  <Lines>0</Lines>
  <Paragraphs>53</Paragraphs>
  <CharactersWithSpaces>1473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2025-08-13T03:51:42Z</dcterms:created>
  <dcterms:modified xsi:type="dcterms:W3CDTF">2025-08-13T03:52:03Z</dcterms:modified>
</cp:coreProperties>
</file>